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F7" w:rsidRDefault="00125EF7">
      <w:pPr>
        <w:pStyle w:val="Sinespaciad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25EF7" w:rsidRDefault="00C3587F">
      <w:pPr>
        <w:pStyle w:val="Sinespaciad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Cuenca, _____________ de _____________ de 20___</w:t>
      </w:r>
    </w:p>
    <w:p w:rsidR="00125EF7" w:rsidRDefault="00125EF7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Doctor</w:t>
      </w: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Fabián León Tamariz</w:t>
      </w:r>
    </w:p>
    <w:p w:rsidR="00125EF7" w:rsidRDefault="00C3587F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DECANO DE LA FACULTAD DE CIENCIAS QUÍMICAS</w:t>
      </w: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Ciudad.-</w:t>
      </w:r>
    </w:p>
    <w:p w:rsidR="00125EF7" w:rsidRDefault="00125EF7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mi consideración:</w:t>
      </w:r>
    </w:p>
    <w:p w:rsidR="00125EF7" w:rsidRDefault="00125EF7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Yo, ___________________________________ con C.I.:___________________ estudiante del_______ ciclo de la </w:t>
      </w:r>
      <w:r>
        <w:rPr>
          <w:rFonts w:ascii="Times New Roman" w:hAnsi="Times New Roman" w:cs="Times New Roman"/>
          <w:sz w:val="20"/>
          <w:szCs w:val="20"/>
        </w:rPr>
        <w:t xml:space="preserve">carrera________________, por medio de la presente, solicito a Usted  y por su intermedio al H. Consejo Directivo de la Facultad, autorice la TERCERA MATRÍCULA de la(s) asignatura(s)_______________________________: de acuerdo al literal _______ de artículo </w:t>
      </w:r>
      <w:r>
        <w:rPr>
          <w:rFonts w:ascii="Times New Roman" w:hAnsi="Times New Roman" w:cs="Times New Roman"/>
          <w:sz w:val="20"/>
          <w:szCs w:val="20"/>
        </w:rPr>
        <w:t>101 del Estatuto de la Universidad de Cuenca</w:t>
      </w:r>
    </w:p>
    <w:p w:rsidR="00125EF7" w:rsidRDefault="00125EF7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125EF7" w:rsidRDefault="00C3587F">
      <w:pPr>
        <w:pStyle w:val="Sinespaciad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101 </w:t>
      </w:r>
      <w:r>
        <w:rPr>
          <w:rFonts w:ascii="Times New Roman" w:hAnsi="Times New Roman" w:cs="Times New Roman"/>
          <w:i/>
          <w:sz w:val="20"/>
          <w:szCs w:val="20"/>
        </w:rPr>
        <w:t>Un estudiante tendrá derecho a obtener dos matrículas en una misma asignatura. Para el caso de la segunda matrícula se regulará su costo en el respectivo reglamento. Excepcionalmente el Consejo Directi</w:t>
      </w:r>
      <w:r>
        <w:rPr>
          <w:rFonts w:ascii="Times New Roman" w:hAnsi="Times New Roman" w:cs="Times New Roman"/>
          <w:i/>
          <w:sz w:val="20"/>
          <w:szCs w:val="20"/>
        </w:rPr>
        <w:t>vo concederá tercera matrícula en una misma asignatura, en un mismo ciclo, curso o nivel académico en los siguientes casos, debiendo interpretarse en la forma más favorable a los derechos del estudiante:</w:t>
      </w:r>
    </w:p>
    <w:p w:rsidR="00125EF7" w:rsidRDefault="00C3587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Cuando el estudiante le falte una sola asignatura pa</w:t>
      </w:r>
      <w:r>
        <w:rPr>
          <w:rFonts w:ascii="Times New Roman" w:hAnsi="Times New Roman" w:cs="Times New Roman"/>
          <w:i/>
          <w:sz w:val="20"/>
          <w:szCs w:val="20"/>
        </w:rPr>
        <w:t>ra terminar su carrera;</w:t>
      </w:r>
    </w:p>
    <w:p w:rsidR="00125EF7" w:rsidRDefault="00C3587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Cuando el estudiante haya aprobado menos de la mitad de las asignaturas de la carrera y haya obtenido un promedio igual o superior al 75% de sus calificaciones en las asignaturas aprobadas durante la carrera;</w:t>
      </w:r>
    </w:p>
    <w:p w:rsidR="00125EF7" w:rsidRDefault="00C3587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Cuando el estudiante h</w:t>
      </w:r>
      <w:r>
        <w:rPr>
          <w:rFonts w:ascii="Times New Roman" w:hAnsi="Times New Roman" w:cs="Times New Roman"/>
          <w:i/>
          <w:sz w:val="20"/>
          <w:szCs w:val="20"/>
        </w:rPr>
        <w:t>aya aprobado la mitad o más de las asignaturas de la carrera y haya obtenido un promedio igual o superior al 70% de sus calificaciones en las asignaturas aprobadas durante la carrera;</w:t>
      </w:r>
    </w:p>
    <w:p w:rsidR="00125EF7" w:rsidRDefault="00C3587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Cuando una calamidad doméstica grave o enfermedad hayan imposibilitado l</w:t>
      </w:r>
      <w:r>
        <w:rPr>
          <w:rFonts w:ascii="Times New Roman" w:hAnsi="Times New Roman" w:cs="Times New Roman"/>
          <w:i/>
          <w:sz w:val="20"/>
          <w:szCs w:val="20"/>
        </w:rPr>
        <w:t>a continuidad de los estudios o hayan afectado su rendimiento académico, mientras hacía uso de su segunda matrícula. El estudiante deberá probar debidamente la veracidad de su petición, la que deberá ser calificada y aprobada por el Consejo Directivo; y</w:t>
      </w:r>
    </w:p>
    <w:p w:rsidR="00125EF7" w:rsidRDefault="00C3587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En</w:t>
      </w:r>
      <w:r>
        <w:rPr>
          <w:rFonts w:ascii="Times New Roman" w:hAnsi="Times New Roman" w:cs="Times New Roman"/>
          <w:i/>
          <w:sz w:val="20"/>
          <w:szCs w:val="20"/>
        </w:rPr>
        <w:t xml:space="preserve"> situaciones excepcionales que no correspondan a las señaladas en los literales previos, se podrá conceder tercera matrícula en una sola asignatura, la misma que deberá ser cursada de manera exclusiva.</w:t>
      </w:r>
    </w:p>
    <w:p w:rsidR="00125EF7" w:rsidRDefault="00125EF7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125EF7" w:rsidRDefault="00C3587F">
      <w:pPr>
        <w:pStyle w:val="Sinespaciad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Luego del otorgamiento de la Tercera Matrícula no se </w:t>
      </w:r>
      <w:r>
        <w:rPr>
          <w:rFonts w:ascii="Times New Roman" w:hAnsi="Times New Roman" w:cs="Times New Roman"/>
          <w:i/>
          <w:sz w:val="20"/>
          <w:szCs w:val="20"/>
        </w:rPr>
        <w:t>permitirá un nuevo examen de gracia o mejoramiento en la misma asignatura.</w:t>
      </w: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la favorable atención que sepa dar al presente, anticipo mi agradecimiento.</w:t>
      </w:r>
    </w:p>
    <w:p w:rsidR="00125EF7" w:rsidRDefault="00125EF7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Atentamente,</w:t>
      </w: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FIRMA</w:t>
      </w:r>
    </w:p>
    <w:p w:rsidR="00125EF7" w:rsidRDefault="00C3587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Nombre: </w:t>
      </w:r>
      <w:r>
        <w:rPr>
          <w:rFonts w:ascii="Times New Roman" w:hAnsi="Times New Roman" w:cs="Times New Roman"/>
          <w:sz w:val="20"/>
          <w:szCs w:val="20"/>
          <w:lang w:val="es-EC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Cédula:   </w:t>
      </w:r>
      <w:r>
        <w:rPr>
          <w:rFonts w:ascii="Times New Roman" w:hAnsi="Times New Roman" w:cs="Times New Roman"/>
          <w:sz w:val="20"/>
          <w:szCs w:val="20"/>
          <w:lang w:val="es-EC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Teléfono: </w:t>
      </w:r>
      <w:r>
        <w:rPr>
          <w:rFonts w:ascii="Times New Roman" w:hAnsi="Times New Roman" w:cs="Times New Roman"/>
          <w:sz w:val="20"/>
          <w:szCs w:val="20"/>
          <w:lang w:val="es-EC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correo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C"/>
        </w:rPr>
        <w:tab/>
      </w:r>
      <w:r>
        <w:rPr>
          <w:rFonts w:ascii="Times New Roman" w:hAnsi="Times New Roman" w:cs="Times New Roman"/>
          <w:sz w:val="20"/>
          <w:szCs w:val="20"/>
          <w:lang w:val="es-EC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___________________________________________________________________________________</w:t>
      </w:r>
    </w:p>
    <w:p w:rsidR="00125EF7" w:rsidRDefault="00C3587F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lang w:val="es-EC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C"/>
        </w:rPr>
        <w:t xml:space="preserve">INFORME DEL PROFESOR </w:t>
      </w:r>
      <w:r>
        <w:rPr>
          <w:rFonts w:ascii="Times New Roman" w:hAnsi="Times New Roman" w:cs="Times New Roman"/>
          <w:b/>
          <w:bCs/>
          <w:sz w:val="20"/>
          <w:szCs w:val="20"/>
          <w:lang w:val="es-EC"/>
        </w:rPr>
        <w:t>FISCAL:</w:t>
      </w:r>
    </w:p>
    <w:p w:rsidR="00125EF7" w:rsidRDefault="00C3587F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 xml:space="preserve">Señor Decano, luego de revisado el expediente académico, el estudiante cumple con el literal ............... </w:t>
      </w:r>
      <w:r>
        <w:rPr>
          <w:rFonts w:ascii="Times New Roman" w:hAnsi="Times New Roman" w:cs="Times New Roman"/>
          <w:sz w:val="20"/>
          <w:szCs w:val="20"/>
        </w:rPr>
        <w:t xml:space="preserve">del artículo 101 del Estatuto de la Universidad de Cuenca,  </w:t>
      </w:r>
      <w:r>
        <w:rPr>
          <w:rFonts w:ascii="Times New Roman" w:hAnsi="Times New Roman" w:cs="Times New Roman"/>
          <w:sz w:val="20"/>
          <w:szCs w:val="20"/>
          <w:lang w:val="es-EC"/>
        </w:rPr>
        <w:t>por lo tanto se recomienda al Consejo Directivo la aprobación de la tercera mat</w:t>
      </w:r>
      <w:r>
        <w:rPr>
          <w:rFonts w:ascii="Times New Roman" w:hAnsi="Times New Roman" w:cs="Times New Roman"/>
          <w:sz w:val="20"/>
          <w:szCs w:val="20"/>
          <w:lang w:val="es-EC"/>
        </w:rPr>
        <w:t>rícula de la asignatura ____________________________________________________________.</w:t>
      </w:r>
    </w:p>
    <w:p w:rsidR="00125EF7" w:rsidRDefault="00125EF7">
      <w:pPr>
        <w:pStyle w:val="Sinespaciado"/>
        <w:rPr>
          <w:rFonts w:ascii="Times New Roman" w:hAnsi="Times New Roman" w:cs="Times New Roman"/>
          <w:sz w:val="20"/>
          <w:szCs w:val="20"/>
          <w:lang w:val="es-EC"/>
        </w:rPr>
      </w:pPr>
    </w:p>
    <w:p w:rsidR="00125EF7" w:rsidRDefault="00125EF7">
      <w:pPr>
        <w:pStyle w:val="Sinespaciado"/>
        <w:rPr>
          <w:rFonts w:ascii="Times New Roman" w:hAnsi="Times New Roman" w:cs="Times New Roman"/>
          <w:sz w:val="20"/>
          <w:szCs w:val="20"/>
          <w:lang w:val="es-EC"/>
        </w:rPr>
      </w:pPr>
    </w:p>
    <w:p w:rsidR="00125EF7" w:rsidRDefault="00C3587F">
      <w:pPr>
        <w:pStyle w:val="Sinespaciado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 xml:space="preserve">Cuenca, _____ de ______________ del 20___ </w:t>
      </w:r>
      <w:r>
        <w:rPr>
          <w:rFonts w:ascii="Times New Roman" w:hAnsi="Times New Roman" w:cs="Times New Roman"/>
          <w:sz w:val="20"/>
          <w:szCs w:val="20"/>
          <w:lang w:val="es-EC"/>
        </w:rPr>
        <w:tab/>
        <w:t>Firma del Profesor Fiscal _____________________</w:t>
      </w:r>
    </w:p>
    <w:sectPr w:rsidR="00125EF7">
      <w:head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587F">
      <w:pPr>
        <w:spacing w:after="0" w:line="240" w:lineRule="auto"/>
      </w:pPr>
      <w:r>
        <w:separator/>
      </w:r>
    </w:p>
  </w:endnote>
  <w:endnote w:type="continuationSeparator" w:id="0">
    <w:p w:rsidR="00000000" w:rsidRDefault="00C3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587F">
      <w:pPr>
        <w:spacing w:after="0" w:line="240" w:lineRule="auto"/>
      </w:pPr>
      <w:r>
        <w:separator/>
      </w:r>
    </w:p>
  </w:footnote>
  <w:footnote w:type="continuationSeparator" w:id="0">
    <w:p w:rsidR="00000000" w:rsidRDefault="00C3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7" w:rsidRDefault="00C3587F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UNIVERS</w:t>
    </w:r>
    <w:r>
      <w:rPr>
        <w:rFonts w:ascii="Times New Roman" w:hAnsi="Times New Roman" w:cs="Times New Roman"/>
        <w:b/>
        <w:sz w:val="24"/>
        <w:szCs w:val="24"/>
      </w:rPr>
      <w:t>IDAD DE CUENCA</w:t>
    </w:r>
  </w:p>
  <w:p w:rsidR="00125EF7" w:rsidRDefault="00C3587F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FACULTAD DE CIENCIAS QUÍMICAS</w:t>
    </w:r>
  </w:p>
  <w:p w:rsidR="00125EF7" w:rsidRDefault="00C3587F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TERCERA MATRÍCULA</w:t>
    </w:r>
  </w:p>
  <w:p w:rsidR="00125EF7" w:rsidRDefault="00125EF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658"/>
    <w:multiLevelType w:val="multilevel"/>
    <w:tmpl w:val="096776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B"/>
    <w:rsid w:val="000820E4"/>
    <w:rsid w:val="00125EF7"/>
    <w:rsid w:val="006E068B"/>
    <w:rsid w:val="0093371D"/>
    <w:rsid w:val="00983449"/>
    <w:rsid w:val="00B91C59"/>
    <w:rsid w:val="00B970A6"/>
    <w:rsid w:val="00C3587F"/>
    <w:rsid w:val="00CA7921"/>
    <w:rsid w:val="00CC158F"/>
    <w:rsid w:val="00CE5293"/>
    <w:rsid w:val="00CF281B"/>
    <w:rsid w:val="00CF4671"/>
    <w:rsid w:val="00D06587"/>
    <w:rsid w:val="593105E1"/>
    <w:rsid w:val="769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semiHidden/>
    <w:unhideWhenUsed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semiHidden/>
    <w:unhideWhenUsed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2530</Characters>
  <Application>Microsoft Macintosh Word</Application>
  <DocSecurity>0</DocSecurity>
  <Lines>21</Lines>
  <Paragraphs>5</Paragraphs>
  <ScaleCrop>false</ScaleCrop>
  <Company>Universidad de Cuenca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ESTEFANIA TERREROS INIGUEZ</dc:creator>
  <cp:lastModifiedBy>Andrés Martínez</cp:lastModifiedBy>
  <cp:revision>2</cp:revision>
  <cp:lastPrinted>2020-02-05T14:56:00Z</cp:lastPrinted>
  <dcterms:created xsi:type="dcterms:W3CDTF">2020-08-30T10:47:00Z</dcterms:created>
  <dcterms:modified xsi:type="dcterms:W3CDTF">2020-08-30T10:47:00Z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2058-11.2.0.9453</vt:lpwstr>
  </property>
</Properties>
</file>