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CD6" w:rsidRPr="00B760A7" w:rsidRDefault="00346CD6" w:rsidP="00346CD6">
      <w:pPr>
        <w:kinsoku w:val="0"/>
        <w:overflowPunct w:val="0"/>
        <w:autoSpaceDE/>
        <w:autoSpaceDN/>
        <w:adjustRightInd/>
        <w:spacing w:before="16"/>
        <w:ind w:left="7200" w:right="7391"/>
        <w:jc w:val="both"/>
        <w:textAlignment w:val="baseline"/>
        <w:rPr>
          <w:rFonts w:asciiTheme="minorHAnsi" w:hAnsiTheme="minorHAnsi" w:cstheme="minorHAnsi"/>
          <w:sz w:val="24"/>
          <w:szCs w:val="24"/>
          <w:lang w:val="es-EC"/>
        </w:rPr>
      </w:pPr>
      <w:r w:rsidRPr="00B760A7">
        <w:rPr>
          <w:rFonts w:asciiTheme="minorHAnsi" w:hAnsiTheme="minorHAnsi" w:cstheme="minorHAnsi"/>
          <w:noProof/>
          <w:sz w:val="24"/>
          <w:szCs w:val="24"/>
          <w:lang w:val="es-EC"/>
        </w:rPr>
        <w:drawing>
          <wp:inline distT="0" distB="0" distL="0" distR="0" wp14:anchorId="2BA5EBB6" wp14:editId="17506FE6">
            <wp:extent cx="600075" cy="8763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CD6" w:rsidRPr="00B760A7" w:rsidRDefault="00346CD6" w:rsidP="00346CD6">
      <w:pPr>
        <w:kinsoku w:val="0"/>
        <w:overflowPunct w:val="0"/>
        <w:autoSpaceDE/>
        <w:autoSpaceDN/>
        <w:adjustRightInd/>
        <w:spacing w:before="21" w:line="185" w:lineRule="exact"/>
        <w:ind w:left="29"/>
        <w:jc w:val="center"/>
        <w:textAlignment w:val="baseline"/>
        <w:rPr>
          <w:rFonts w:asciiTheme="minorHAnsi" w:hAnsiTheme="minorHAnsi" w:cstheme="minorHAnsi"/>
          <w:b/>
          <w:bCs/>
          <w:sz w:val="18"/>
          <w:szCs w:val="18"/>
          <w:lang w:val="es-EC" w:eastAsia="es-ES"/>
        </w:rPr>
      </w:pPr>
      <w:r w:rsidRPr="00B760A7">
        <w:rPr>
          <w:rFonts w:asciiTheme="minorHAnsi" w:hAnsiTheme="minorHAnsi" w:cstheme="minorHAnsi"/>
          <w:b/>
          <w:bCs/>
          <w:sz w:val="18"/>
          <w:szCs w:val="18"/>
          <w:lang w:val="es-EC" w:eastAsia="es-ES"/>
        </w:rPr>
        <w:t>UNIVERSIDAD DE CUENCA</w:t>
      </w:r>
    </w:p>
    <w:p w:rsidR="00346CD6" w:rsidRPr="00B760A7" w:rsidRDefault="00346CD6" w:rsidP="00346CD6">
      <w:pPr>
        <w:kinsoku w:val="0"/>
        <w:overflowPunct w:val="0"/>
        <w:autoSpaceDE/>
        <w:autoSpaceDN/>
        <w:adjustRightInd/>
        <w:spacing w:before="70" w:line="185" w:lineRule="exact"/>
        <w:ind w:left="29"/>
        <w:jc w:val="center"/>
        <w:textAlignment w:val="baseline"/>
        <w:rPr>
          <w:rFonts w:asciiTheme="minorHAnsi" w:hAnsiTheme="minorHAnsi" w:cstheme="minorHAnsi"/>
          <w:b/>
          <w:bCs/>
          <w:sz w:val="18"/>
          <w:szCs w:val="18"/>
          <w:lang w:val="es-EC" w:eastAsia="es-ES"/>
        </w:rPr>
      </w:pPr>
      <w:r w:rsidRPr="00B760A7">
        <w:rPr>
          <w:rFonts w:asciiTheme="minorHAnsi" w:hAnsiTheme="minorHAnsi" w:cstheme="minorHAnsi"/>
          <w:b/>
          <w:bCs/>
          <w:sz w:val="18"/>
          <w:szCs w:val="18"/>
          <w:lang w:val="es-EC" w:eastAsia="es-ES"/>
        </w:rPr>
        <w:t>CONVOCATORIA A CONCURSO DE MERITOS</w:t>
      </w:r>
    </w:p>
    <w:p w:rsidR="00346CD6" w:rsidRPr="00B760A7" w:rsidRDefault="00346CD6" w:rsidP="00346CD6">
      <w:pPr>
        <w:kinsoku w:val="0"/>
        <w:overflowPunct w:val="0"/>
        <w:autoSpaceDE/>
        <w:autoSpaceDN/>
        <w:adjustRightInd/>
        <w:spacing w:before="64" w:line="185" w:lineRule="exact"/>
        <w:ind w:left="29"/>
        <w:jc w:val="center"/>
        <w:textAlignment w:val="baseline"/>
        <w:rPr>
          <w:rFonts w:asciiTheme="minorHAnsi" w:hAnsiTheme="minorHAnsi" w:cstheme="minorHAnsi"/>
          <w:b/>
          <w:bCs/>
          <w:sz w:val="18"/>
          <w:szCs w:val="18"/>
          <w:lang w:val="es-EC" w:eastAsia="es-ES"/>
        </w:rPr>
      </w:pPr>
      <w:r w:rsidRPr="00B760A7">
        <w:rPr>
          <w:rFonts w:asciiTheme="minorHAnsi" w:hAnsiTheme="minorHAnsi" w:cstheme="minorHAnsi"/>
          <w:b/>
          <w:bCs/>
          <w:sz w:val="18"/>
          <w:szCs w:val="18"/>
          <w:lang w:val="es-EC" w:eastAsia="es-ES"/>
        </w:rPr>
        <w:t>FACULTAD DE FILOSOFÍA, LETRAS Y CIENCIAS DE LA EDUCACIÓN</w:t>
      </w:r>
    </w:p>
    <w:p w:rsidR="00346CD6" w:rsidRPr="00B760A7" w:rsidRDefault="00346CD6" w:rsidP="00346CD6">
      <w:pPr>
        <w:kinsoku w:val="0"/>
        <w:overflowPunct w:val="0"/>
        <w:autoSpaceDE/>
        <w:autoSpaceDN/>
        <w:adjustRightInd/>
        <w:spacing w:before="446" w:after="216" w:line="221" w:lineRule="exact"/>
        <w:ind w:left="893" w:right="2160"/>
        <w:jc w:val="both"/>
        <w:textAlignment w:val="baseline"/>
        <w:rPr>
          <w:rFonts w:asciiTheme="minorHAnsi" w:hAnsiTheme="minorHAnsi" w:cstheme="minorHAnsi"/>
          <w:sz w:val="19"/>
          <w:szCs w:val="19"/>
          <w:lang w:val="es-EC" w:eastAsia="es-ES"/>
        </w:rPr>
      </w:pPr>
      <w:r w:rsidRPr="00B760A7">
        <w:rPr>
          <w:rFonts w:asciiTheme="minorHAnsi" w:hAnsiTheme="minorHAnsi" w:cstheme="minorHAnsi"/>
          <w:sz w:val="19"/>
          <w:szCs w:val="19"/>
          <w:lang w:val="es-EC" w:eastAsia="es-ES"/>
        </w:rPr>
        <w:t xml:space="preserve">La Señora Rectora de la Universidad de Cuenca, a través de la Dirección de Talento Humano, convoca a los concursos de Méritos para el </w:t>
      </w:r>
      <w:r w:rsidR="00945063">
        <w:rPr>
          <w:rFonts w:asciiTheme="minorHAnsi" w:hAnsiTheme="minorHAnsi" w:cstheme="minorHAnsi"/>
          <w:sz w:val="19"/>
          <w:szCs w:val="19"/>
          <w:lang w:val="es-EC" w:eastAsia="es-ES"/>
        </w:rPr>
        <w:t>ingreso de</w:t>
      </w:r>
      <w:r w:rsidRPr="00B760A7">
        <w:rPr>
          <w:rFonts w:asciiTheme="minorHAnsi" w:hAnsiTheme="minorHAnsi" w:cstheme="minorHAnsi"/>
          <w:sz w:val="19"/>
          <w:szCs w:val="19"/>
          <w:lang w:val="es-EC" w:eastAsia="es-ES"/>
        </w:rPr>
        <w:t xml:space="preserve"> Docente</w:t>
      </w:r>
      <w:r w:rsidR="00945063">
        <w:rPr>
          <w:rFonts w:asciiTheme="minorHAnsi" w:hAnsiTheme="minorHAnsi" w:cstheme="minorHAnsi"/>
          <w:sz w:val="19"/>
          <w:szCs w:val="19"/>
          <w:lang w:val="es-EC" w:eastAsia="es-ES"/>
        </w:rPr>
        <w:t>s</w:t>
      </w:r>
      <w:r w:rsidRPr="00B760A7">
        <w:rPr>
          <w:rFonts w:asciiTheme="minorHAnsi" w:hAnsiTheme="minorHAnsi" w:cstheme="minorHAnsi"/>
          <w:sz w:val="19"/>
          <w:szCs w:val="19"/>
          <w:lang w:val="es-EC" w:eastAsia="es-ES"/>
        </w:rPr>
        <w:t xml:space="preserve"> Ocasional</w:t>
      </w:r>
      <w:r w:rsidR="00945063">
        <w:rPr>
          <w:rFonts w:asciiTheme="minorHAnsi" w:hAnsiTheme="minorHAnsi" w:cstheme="minorHAnsi"/>
          <w:sz w:val="19"/>
          <w:szCs w:val="19"/>
          <w:lang w:val="es-EC" w:eastAsia="es-ES"/>
        </w:rPr>
        <w:t>es</w:t>
      </w:r>
      <w:r w:rsidRPr="00B760A7">
        <w:rPr>
          <w:rFonts w:asciiTheme="minorHAnsi" w:hAnsiTheme="minorHAnsi" w:cstheme="minorHAnsi"/>
          <w:sz w:val="19"/>
          <w:szCs w:val="19"/>
          <w:lang w:val="es-EC" w:eastAsia="es-ES"/>
        </w:rPr>
        <w:t xml:space="preserve"> para la Facultad de Filosofía, Letras y Ciencias de la Educación de la Universidad de Cuenca, conforme el siguiente detalle:</w:t>
      </w:r>
    </w:p>
    <w:tbl>
      <w:tblPr>
        <w:tblW w:w="13174" w:type="dxa"/>
        <w:jc w:val="center"/>
        <w:tblLayout w:type="fixed"/>
        <w:tblLook w:val="0400" w:firstRow="0" w:lastRow="0" w:firstColumn="0" w:lastColumn="0" w:noHBand="0" w:noVBand="1"/>
      </w:tblPr>
      <w:tblGrid>
        <w:gridCol w:w="594"/>
        <w:gridCol w:w="1381"/>
        <w:gridCol w:w="992"/>
        <w:gridCol w:w="1134"/>
        <w:gridCol w:w="3119"/>
        <w:gridCol w:w="2409"/>
        <w:gridCol w:w="1843"/>
        <w:gridCol w:w="851"/>
        <w:gridCol w:w="851"/>
      </w:tblGrid>
      <w:tr w:rsidR="00B760A7" w:rsidRPr="00596E20" w:rsidTr="00B760A7">
        <w:trPr>
          <w:trHeight w:val="689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760A7" w:rsidRPr="00596E20" w:rsidRDefault="00B760A7" w:rsidP="00CA0800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</w:pPr>
            <w:r w:rsidRPr="00596E20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  <w:t>No.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A7" w:rsidRPr="00596E20" w:rsidRDefault="00B760A7" w:rsidP="00CA0800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</w:pPr>
            <w:r w:rsidRPr="00596E20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  <w:t>CARRRERA O PROGRAMA DE INVESTIGACIÓN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A7" w:rsidRPr="00596E20" w:rsidRDefault="00B760A7" w:rsidP="00CA0800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</w:pPr>
            <w:r w:rsidRPr="00596E20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  <w:t>CATEGORÍA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A7" w:rsidRPr="00596E20" w:rsidRDefault="00B760A7" w:rsidP="00CA0800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</w:pPr>
            <w:r w:rsidRPr="00596E20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  <w:t>DEDICACIÓN              TC-40 H                              MT-20 H                                TP- &lt; 20 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A7" w:rsidRPr="00596E20" w:rsidRDefault="00B760A7" w:rsidP="00CA0800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</w:pPr>
            <w:r w:rsidRPr="00596E20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  <w:t>REQUISITOS ACADÉMICOS TÍTULOS: (TERCER NIVEL, PhD o MAESTRÍA AFÍN AL ÁREA DE LA CÁTEDRA)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A7" w:rsidRPr="00596E20" w:rsidRDefault="00B760A7" w:rsidP="00CA0800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</w:pPr>
            <w:r w:rsidRPr="00596E20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  <w:t>ASIGNATURA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A7" w:rsidRPr="00596E20" w:rsidRDefault="00B760A7" w:rsidP="00CA0800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</w:pPr>
            <w:r w:rsidRPr="00596E20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  <w:t>DISTRIBUTIVO Y ACTIVIDADES ASIGNADAS POR EL H. CONSEJO DIRECTIVO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A7" w:rsidRPr="00596E20" w:rsidRDefault="00B760A7" w:rsidP="00CA0800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</w:pPr>
            <w:r w:rsidRPr="00596E20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  <w:t>R.M.U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A7" w:rsidRPr="00596E20" w:rsidRDefault="00B760A7" w:rsidP="00CA0800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</w:pPr>
            <w:r w:rsidRPr="00596E20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  <w:t>Partida</w:t>
            </w:r>
          </w:p>
        </w:tc>
      </w:tr>
      <w:tr w:rsidR="00945063" w:rsidRPr="00596E20" w:rsidTr="00B760A7">
        <w:trPr>
          <w:trHeight w:val="689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45063" w:rsidRPr="00596E20" w:rsidRDefault="00945063" w:rsidP="00945063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</w:pPr>
            <w:r w:rsidRPr="00596E20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63" w:rsidRPr="00596E20" w:rsidRDefault="00945063" w:rsidP="00945063">
            <w:pPr>
              <w:jc w:val="center"/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</w:pPr>
            <w:r w:rsidRPr="00596E20"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  <w:t>Carrera de Pedagogía en Ciencias Experimentales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63" w:rsidRPr="00596E20" w:rsidRDefault="00945063" w:rsidP="00945063">
            <w:pPr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</w:pPr>
            <w:r w:rsidRPr="00596E20"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  <w:t>Docente Ocasional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63" w:rsidRPr="00596E20" w:rsidRDefault="00945063" w:rsidP="00945063">
            <w:pPr>
              <w:jc w:val="center"/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</w:pPr>
            <w:r w:rsidRPr="00596E20"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  <w:t>MT</w:t>
            </w:r>
            <w:r w:rsidR="000078F5"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  <w:t xml:space="preserve"> 24</w:t>
            </w:r>
            <w:r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  <w:t xml:space="preserve"> horas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63" w:rsidRPr="00596E20" w:rsidRDefault="00945063" w:rsidP="00945063">
            <w:pPr>
              <w:rPr>
                <w:rFonts w:ascii="Garamond" w:eastAsia="Garamond" w:hAnsi="Garamond" w:cs="Garamond"/>
                <w:sz w:val="18"/>
                <w:szCs w:val="18"/>
                <w:lang w:val="es-EC"/>
              </w:rPr>
            </w:pPr>
            <w:r w:rsidRPr="00596E20">
              <w:rPr>
                <w:rFonts w:ascii="Garamond" w:hAnsi="Garamond"/>
                <w:b/>
                <w:sz w:val="18"/>
                <w:szCs w:val="18"/>
                <w:lang w:val="es-EC"/>
              </w:rPr>
              <w:t>TERCER NIVEL</w:t>
            </w:r>
            <w:r w:rsidRPr="00596E20">
              <w:rPr>
                <w:rFonts w:ascii="Garamond" w:hAnsi="Garamond"/>
                <w:sz w:val="18"/>
                <w:szCs w:val="18"/>
                <w:lang w:val="es-EC"/>
              </w:rPr>
              <w:t xml:space="preserve">: </w:t>
            </w:r>
            <w:r w:rsidRPr="00596E20"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  <w:t xml:space="preserve">Licenciado en Ciencias de la Educación en Matemáticas y/o Física; </w:t>
            </w:r>
            <w:r w:rsidRPr="00596E20">
              <w:rPr>
                <w:rFonts w:ascii="Garamond" w:eastAsia="Garamond" w:hAnsi="Garamond" w:cs="Garamond"/>
                <w:sz w:val="18"/>
                <w:szCs w:val="18"/>
                <w:lang w:val="es-EC"/>
              </w:rPr>
              <w:t xml:space="preserve">o grado de tercer nivel en ciencias de la educación con énfasis en matemática y física. </w:t>
            </w:r>
          </w:p>
          <w:p w:rsidR="00945063" w:rsidRPr="00596E20" w:rsidRDefault="00945063" w:rsidP="00945063">
            <w:pPr>
              <w:rPr>
                <w:rFonts w:ascii="Garamond" w:eastAsia="Garamond" w:hAnsi="Garamond" w:cs="Garamond"/>
                <w:sz w:val="18"/>
                <w:szCs w:val="18"/>
                <w:lang w:val="es-EC"/>
              </w:rPr>
            </w:pPr>
          </w:p>
          <w:p w:rsidR="00945063" w:rsidRPr="00596E20" w:rsidRDefault="00945063" w:rsidP="00945063">
            <w:pPr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</w:pPr>
            <w:r w:rsidRPr="00596E20">
              <w:rPr>
                <w:rFonts w:ascii="Garamond" w:hAnsi="Garamond"/>
                <w:b/>
                <w:sz w:val="18"/>
                <w:szCs w:val="18"/>
                <w:lang w:val="es-EC"/>
              </w:rPr>
              <w:t>CUARTO NIVEL</w:t>
            </w:r>
            <w:r w:rsidRPr="00596E20">
              <w:rPr>
                <w:rFonts w:ascii="Garamond" w:eastAsia="Garamond" w:hAnsi="Garamond" w:cs="Garamond"/>
                <w:sz w:val="18"/>
                <w:szCs w:val="18"/>
                <w:lang w:val="es-EC"/>
              </w:rPr>
              <w:t xml:space="preserve">: </w:t>
            </w:r>
            <w:r w:rsidRPr="00596E20"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  <w:t>Maestría o PhD en Educación</w:t>
            </w:r>
            <w:r w:rsidRPr="00596E20">
              <w:rPr>
                <w:rFonts w:ascii="Garamond" w:eastAsia="Garamond" w:hAnsi="Garamond" w:cs="Garamond"/>
                <w:sz w:val="18"/>
                <w:szCs w:val="18"/>
                <w:lang w:val="es-EC"/>
              </w:rPr>
              <w:t xml:space="preserve"> con formación para docentes con asignaturas de especialización en el campo de las matemáticas; o, Maestría o PhD en</w:t>
            </w:r>
            <w:r w:rsidRPr="00596E20"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  <w:t xml:space="preserve"> Didáctica de la Física o afines.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63" w:rsidRPr="00596E20" w:rsidRDefault="00945063" w:rsidP="00945063">
            <w:pPr>
              <w:jc w:val="center"/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</w:pPr>
            <w:proofErr w:type="spellStart"/>
            <w:r w:rsidRPr="00596E20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  <w:t>Termódinámica</w:t>
            </w:r>
            <w:proofErr w:type="spellEnd"/>
            <w:r w:rsidRPr="00596E20"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  <w:t xml:space="preserve"> (7hrs)</w:t>
            </w:r>
          </w:p>
          <w:p w:rsidR="00945063" w:rsidRPr="00596E20" w:rsidRDefault="00945063" w:rsidP="00945063">
            <w:pPr>
              <w:jc w:val="center"/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</w:pPr>
            <w:r w:rsidRPr="00596E20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  <w:t>Dinámica</w:t>
            </w:r>
            <w:r w:rsidRPr="00596E20"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  <w:t xml:space="preserve"> (7hrs)</w:t>
            </w:r>
          </w:p>
          <w:p w:rsidR="00945063" w:rsidRPr="00596E20" w:rsidRDefault="00945063" w:rsidP="00945063">
            <w:pPr>
              <w:jc w:val="center"/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</w:pPr>
          </w:p>
          <w:p w:rsidR="00945063" w:rsidRPr="00596E20" w:rsidRDefault="00945063" w:rsidP="00945063">
            <w:pPr>
              <w:jc w:val="center"/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</w:pPr>
            <w:r w:rsidRPr="00596E20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  <w:t>Total:</w:t>
            </w:r>
            <w:r w:rsidRPr="00596E20"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  <w:t xml:space="preserve"> 14 horas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63" w:rsidRPr="00596E20" w:rsidRDefault="00945063" w:rsidP="00945063">
            <w:pPr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</w:pPr>
            <w:r w:rsidRPr="00596E20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  <w:t>Junta Académica</w:t>
            </w:r>
            <w:r w:rsidRPr="00596E20"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  <w:t>: 1h</w:t>
            </w:r>
          </w:p>
          <w:p w:rsidR="00945063" w:rsidRPr="00596E20" w:rsidRDefault="00945063" w:rsidP="00945063">
            <w:pPr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</w:pPr>
            <w:r w:rsidRPr="00596E20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  <w:t>Planificación y Evaluación:</w:t>
            </w:r>
            <w:r w:rsidRPr="00596E20"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  <w:t xml:space="preserve"> 5h</w:t>
            </w:r>
          </w:p>
          <w:p w:rsidR="00945063" w:rsidRPr="00596E20" w:rsidRDefault="00945063" w:rsidP="00945063">
            <w:pPr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</w:pPr>
            <w:r w:rsidRPr="00596E20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  <w:t>Tutoría de trabajos de UIC:</w:t>
            </w:r>
            <w:r w:rsidRPr="00596E20"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  <w:t xml:space="preserve"> 4h</w:t>
            </w:r>
          </w:p>
          <w:p w:rsidR="00945063" w:rsidRPr="00596E20" w:rsidRDefault="00945063" w:rsidP="00945063">
            <w:pPr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</w:pPr>
          </w:p>
          <w:p w:rsidR="00945063" w:rsidRPr="00596E20" w:rsidRDefault="00945063" w:rsidP="00945063">
            <w:pPr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</w:pPr>
          </w:p>
          <w:p w:rsidR="00945063" w:rsidRPr="00596E20" w:rsidRDefault="00945063" w:rsidP="00945063">
            <w:pPr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</w:pPr>
            <w:r w:rsidRPr="00596E20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  <w:t>Total:</w:t>
            </w:r>
            <w:r w:rsidR="000078F5"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  <w:t xml:space="preserve"> 10</w:t>
            </w:r>
            <w:r w:rsidRPr="00596E20"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  <w:t xml:space="preserve"> horas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63" w:rsidRDefault="00945063" w:rsidP="00945063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Magíster</w:t>
            </w:r>
            <w:r w:rsidRPr="00D60E5C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$    </w:t>
            </w:r>
            <w:r w:rsidR="000078F5">
              <w:rPr>
                <w:rFonts w:asciiTheme="majorHAnsi" w:hAnsiTheme="majorHAnsi"/>
                <w:color w:val="000000"/>
                <w:sz w:val="16"/>
                <w:szCs w:val="16"/>
              </w:rPr>
              <w:t>1.2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>00,00</w:t>
            </w:r>
            <w:r w:rsidRPr="00D60E5C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</w:t>
            </w:r>
          </w:p>
          <w:p w:rsidR="00945063" w:rsidRDefault="00945063" w:rsidP="00945063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PhD         </w:t>
            </w:r>
            <w:r w:rsidR="000078F5">
              <w:rPr>
                <w:rFonts w:asciiTheme="majorHAnsi" w:hAnsiTheme="majorHAnsi"/>
                <w:color w:val="000000"/>
                <w:sz w:val="16"/>
                <w:szCs w:val="16"/>
              </w:rPr>
              <w:t>$ 1.950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>,00</w:t>
            </w:r>
          </w:p>
          <w:p w:rsidR="00945063" w:rsidRPr="00596E20" w:rsidRDefault="00945063" w:rsidP="00945063">
            <w:pPr>
              <w:jc w:val="center"/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</w:pPr>
            <w:r w:rsidRPr="00227C61">
              <w:rPr>
                <w:rFonts w:cstheme="minorHAnsi"/>
                <w:sz w:val="16"/>
                <w:szCs w:val="16"/>
                <w:lang w:val="es-ES" w:eastAsia="es-ES"/>
              </w:rPr>
              <w:t>(conforme normativa legal)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63" w:rsidRDefault="00945063" w:rsidP="00945063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Fondos del </w:t>
            </w:r>
            <w:proofErr w:type="spellStart"/>
            <w:r>
              <w:rPr>
                <w:rFonts w:asciiTheme="majorHAnsi" w:hAnsiTheme="majorHAnsi"/>
                <w:color w:val="000000"/>
                <w:sz w:val="16"/>
                <w:szCs w:val="16"/>
              </w:rPr>
              <w:t>plantel</w:t>
            </w:r>
            <w:proofErr w:type="spellEnd"/>
            <w:r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para </w:t>
            </w:r>
            <w:proofErr w:type="spellStart"/>
            <w:r>
              <w:rPr>
                <w:rFonts w:asciiTheme="majorHAnsi" w:hAnsiTheme="majorHAnsi"/>
                <w:color w:val="000000"/>
                <w:sz w:val="16"/>
                <w:szCs w:val="16"/>
              </w:rPr>
              <w:t>pagos</w:t>
            </w:r>
            <w:proofErr w:type="spellEnd"/>
            <w:r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Theme="majorHAnsi" w:hAnsiTheme="majorHAnsi"/>
                <w:color w:val="000000"/>
                <w:sz w:val="16"/>
                <w:szCs w:val="16"/>
              </w:rPr>
              <w:t>remuneraciones</w:t>
            </w:r>
            <w:proofErr w:type="spellEnd"/>
          </w:p>
        </w:tc>
      </w:tr>
      <w:tr w:rsidR="00945063" w:rsidRPr="00596E20" w:rsidTr="00B760A7">
        <w:trPr>
          <w:trHeight w:val="689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45063" w:rsidRPr="00596E20" w:rsidRDefault="00945063" w:rsidP="00945063">
            <w:pPr>
              <w:jc w:val="center"/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</w:pPr>
            <w:r w:rsidRPr="00596E20"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63" w:rsidRPr="00596E20" w:rsidRDefault="00945063" w:rsidP="00945063">
            <w:pPr>
              <w:jc w:val="center"/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</w:pPr>
            <w:r w:rsidRPr="00596E20"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  <w:t xml:space="preserve">Pedagogía de los Idiomas Nacionales y Extranjeros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63" w:rsidRPr="00596E20" w:rsidRDefault="00945063" w:rsidP="00945063">
            <w:pPr>
              <w:jc w:val="center"/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</w:pPr>
            <w:r w:rsidRPr="00596E20"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  <w:t xml:space="preserve">Docente ocasional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63" w:rsidRDefault="00945063" w:rsidP="00945063">
            <w:pPr>
              <w:jc w:val="center"/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</w:pPr>
            <w:r w:rsidRPr="00596E20"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  <w:t>MT</w:t>
            </w:r>
            <w:r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  <w:t xml:space="preserve"> 20 horas </w:t>
            </w:r>
          </w:p>
          <w:p w:rsidR="00945063" w:rsidRPr="00596E20" w:rsidRDefault="00945063" w:rsidP="00945063">
            <w:pPr>
              <w:jc w:val="center"/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63" w:rsidRPr="00596E20" w:rsidRDefault="00945063" w:rsidP="00945063">
            <w:pPr>
              <w:rPr>
                <w:rFonts w:ascii="Garamond" w:hAnsi="Garamond"/>
                <w:sz w:val="18"/>
                <w:szCs w:val="18"/>
                <w:lang w:val="es-EC"/>
              </w:rPr>
            </w:pPr>
            <w:r w:rsidRPr="00596E20">
              <w:rPr>
                <w:rFonts w:ascii="Garamond" w:hAnsi="Garamond"/>
                <w:b/>
                <w:sz w:val="18"/>
                <w:szCs w:val="18"/>
                <w:lang w:val="es-EC"/>
              </w:rPr>
              <w:t>TERCER NIVEL</w:t>
            </w:r>
            <w:r w:rsidRPr="00596E20">
              <w:rPr>
                <w:rFonts w:ascii="Garamond" w:hAnsi="Garamond"/>
                <w:sz w:val="18"/>
                <w:szCs w:val="18"/>
                <w:lang w:val="es-EC"/>
              </w:rPr>
              <w:t xml:space="preserve">: Licenciatura en Pedagogía, o títulos afines. </w:t>
            </w:r>
          </w:p>
          <w:p w:rsidR="00945063" w:rsidRPr="00596E20" w:rsidRDefault="00945063" w:rsidP="00945063">
            <w:pPr>
              <w:rPr>
                <w:rFonts w:ascii="Garamond" w:hAnsi="Garamond"/>
                <w:sz w:val="18"/>
                <w:szCs w:val="18"/>
                <w:lang w:val="es-EC"/>
              </w:rPr>
            </w:pPr>
          </w:p>
          <w:p w:rsidR="00945063" w:rsidRPr="00596E20" w:rsidRDefault="00945063" w:rsidP="00945063">
            <w:pPr>
              <w:rPr>
                <w:rFonts w:ascii="Garamond" w:hAnsi="Garamond"/>
                <w:sz w:val="18"/>
                <w:szCs w:val="18"/>
                <w:lang w:val="es-EC"/>
              </w:rPr>
            </w:pPr>
            <w:r w:rsidRPr="00596E20">
              <w:rPr>
                <w:rFonts w:ascii="Garamond" w:hAnsi="Garamond"/>
                <w:b/>
                <w:sz w:val="18"/>
                <w:szCs w:val="18"/>
                <w:lang w:val="es-EC"/>
              </w:rPr>
              <w:t>CUARTO NIVEL</w:t>
            </w:r>
            <w:r w:rsidRPr="00596E20">
              <w:rPr>
                <w:rFonts w:ascii="Garamond" w:hAnsi="Garamond"/>
                <w:sz w:val="18"/>
                <w:szCs w:val="18"/>
                <w:lang w:val="es-EC"/>
              </w:rPr>
              <w:t>: Maestría o PHD en Pedagogía, Educación, Gestión Educativa, o áreas afines.</w:t>
            </w:r>
          </w:p>
          <w:p w:rsidR="00945063" w:rsidRPr="00596E20" w:rsidRDefault="00945063" w:rsidP="00945063">
            <w:pPr>
              <w:rPr>
                <w:rFonts w:ascii="Garamond" w:hAnsi="Garamond"/>
                <w:sz w:val="18"/>
                <w:szCs w:val="18"/>
                <w:lang w:val="es-EC"/>
              </w:rPr>
            </w:pPr>
          </w:p>
          <w:p w:rsidR="00945063" w:rsidRPr="00596E20" w:rsidRDefault="00945063" w:rsidP="00945063">
            <w:pPr>
              <w:rPr>
                <w:rFonts w:ascii="Garamond" w:hAnsi="Garamond"/>
                <w:sz w:val="18"/>
                <w:szCs w:val="18"/>
                <w:lang w:val="es-EC"/>
              </w:rPr>
            </w:pPr>
            <w:r w:rsidRPr="00596E20">
              <w:rPr>
                <w:rFonts w:ascii="Garamond" w:hAnsi="Garamond"/>
                <w:sz w:val="18"/>
                <w:szCs w:val="18"/>
                <w:lang w:val="es-EC"/>
              </w:rPr>
              <w:t xml:space="preserve">  </w:t>
            </w:r>
          </w:p>
          <w:p w:rsidR="00945063" w:rsidRPr="00596E20" w:rsidRDefault="00945063" w:rsidP="00945063">
            <w:pPr>
              <w:jc w:val="center"/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63" w:rsidRPr="00596E20" w:rsidRDefault="00945063" w:rsidP="0094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</w:pPr>
            <w:r w:rsidRPr="00596E20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  <w:t>Problematización de la Realidad</w:t>
            </w:r>
            <w:r w:rsidRPr="00596E20"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  <w:t xml:space="preserve"> - (4hrs)</w:t>
            </w:r>
          </w:p>
          <w:p w:rsidR="00945063" w:rsidRPr="00596E20" w:rsidRDefault="00945063" w:rsidP="0094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</w:pPr>
            <w:r w:rsidRPr="00596E20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  <w:t>Cátedra Integradora:</w:t>
            </w:r>
            <w:r w:rsidRPr="00596E20"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  <w:t xml:space="preserve"> </w:t>
            </w:r>
            <w:r w:rsidRPr="00596E20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  <w:t>Pedagogía</w:t>
            </w:r>
            <w:r w:rsidRPr="00596E20"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  <w:t xml:space="preserve"> - (6hrs) </w:t>
            </w:r>
          </w:p>
          <w:p w:rsidR="00945063" w:rsidRPr="00596E20" w:rsidRDefault="00945063" w:rsidP="0094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</w:pPr>
            <w:r w:rsidRPr="00596E20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  <w:t>Desarrollo del Pensamiento</w:t>
            </w:r>
            <w:r w:rsidRPr="00596E20"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  <w:t xml:space="preserve"> - (6hrs) </w:t>
            </w:r>
          </w:p>
          <w:p w:rsidR="00945063" w:rsidRPr="00596E20" w:rsidRDefault="00945063" w:rsidP="0094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</w:pPr>
          </w:p>
          <w:p w:rsidR="00945063" w:rsidRPr="00596E20" w:rsidRDefault="00945063" w:rsidP="0094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</w:pPr>
            <w:r w:rsidRPr="00596E20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  <w:t>Total:</w:t>
            </w:r>
            <w:r w:rsidRPr="00596E20"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  <w:t xml:space="preserve"> 16 horas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63" w:rsidRPr="00596E20" w:rsidRDefault="00945063" w:rsidP="00945063">
            <w:pPr>
              <w:jc w:val="center"/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</w:pPr>
            <w:r w:rsidRPr="00596E20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  <w:t>Preparación y actualización de clase</w:t>
            </w:r>
            <w:r w:rsidRPr="00596E20"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  <w:t xml:space="preserve"> (3 </w:t>
            </w:r>
            <w:proofErr w:type="spellStart"/>
            <w:r w:rsidRPr="00596E20"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  <w:t>hrs</w:t>
            </w:r>
            <w:proofErr w:type="spellEnd"/>
            <w:r w:rsidRPr="00596E20"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  <w:t>)</w:t>
            </w:r>
          </w:p>
          <w:p w:rsidR="00945063" w:rsidRPr="00596E20" w:rsidRDefault="00945063" w:rsidP="00945063">
            <w:pPr>
              <w:jc w:val="center"/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</w:pPr>
          </w:p>
          <w:p w:rsidR="00945063" w:rsidRPr="00596E20" w:rsidRDefault="00945063" w:rsidP="00945063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</w:pPr>
            <w:r w:rsidRPr="00596E20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  <w:t xml:space="preserve">Junta Académica </w:t>
            </w:r>
          </w:p>
          <w:p w:rsidR="00945063" w:rsidRPr="00596E20" w:rsidRDefault="00945063" w:rsidP="00945063">
            <w:pPr>
              <w:jc w:val="center"/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</w:pPr>
            <w:r w:rsidRPr="00596E20"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  <w:t>1 hora</w:t>
            </w:r>
          </w:p>
          <w:p w:rsidR="00945063" w:rsidRPr="00596E20" w:rsidRDefault="00945063" w:rsidP="00945063">
            <w:pPr>
              <w:jc w:val="center"/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</w:pPr>
          </w:p>
          <w:p w:rsidR="00945063" w:rsidRPr="00596E20" w:rsidRDefault="00945063" w:rsidP="00945063">
            <w:pPr>
              <w:jc w:val="center"/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</w:pPr>
            <w:r w:rsidRPr="00596E20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  <w:t>Total:</w:t>
            </w:r>
            <w:r w:rsidRPr="00596E20"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  <w:t xml:space="preserve"> 4 horas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63" w:rsidRDefault="00945063" w:rsidP="00945063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Magíster</w:t>
            </w:r>
            <w:r w:rsidRPr="00D60E5C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$    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>1.000,00</w:t>
            </w:r>
            <w:r w:rsidRPr="00D60E5C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</w:t>
            </w:r>
          </w:p>
          <w:p w:rsidR="00945063" w:rsidRDefault="00945063" w:rsidP="00945063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PhD         $ 1.625,00</w:t>
            </w:r>
          </w:p>
          <w:p w:rsidR="00945063" w:rsidRPr="00596E20" w:rsidRDefault="00945063" w:rsidP="00945063">
            <w:pPr>
              <w:jc w:val="center"/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</w:pPr>
            <w:r w:rsidRPr="00227C61">
              <w:rPr>
                <w:rFonts w:cstheme="minorHAnsi"/>
                <w:sz w:val="16"/>
                <w:szCs w:val="16"/>
                <w:lang w:val="es-ES" w:eastAsia="es-ES"/>
              </w:rPr>
              <w:t>(conforme normativa legal)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63" w:rsidRPr="00596E20" w:rsidRDefault="00945063" w:rsidP="00945063">
            <w:pPr>
              <w:jc w:val="center"/>
              <w:rPr>
                <w:rFonts w:ascii="Garamond" w:eastAsia="Garamond" w:hAnsi="Garamond" w:cs="Garamond"/>
                <w:color w:val="000000"/>
                <w:sz w:val="18"/>
                <w:szCs w:val="18"/>
                <w:highlight w:val="yellow"/>
                <w:lang w:val="es-EC"/>
              </w:rPr>
            </w:pPr>
            <w:r w:rsidRPr="00945063">
              <w:rPr>
                <w:rFonts w:ascii="Garamond" w:eastAsia="Garamond" w:hAnsi="Garamond" w:cs="Garamond"/>
                <w:color w:val="000000"/>
                <w:sz w:val="18"/>
                <w:szCs w:val="18"/>
                <w:lang w:val="es-EC"/>
              </w:rPr>
              <w:t>Fondos del plantel para pagos de remuneraciones</w:t>
            </w:r>
          </w:p>
        </w:tc>
      </w:tr>
    </w:tbl>
    <w:p w:rsidR="00346CD6" w:rsidRPr="00B760A7" w:rsidRDefault="00346CD6" w:rsidP="00346CD6">
      <w:pPr>
        <w:kinsoku w:val="0"/>
        <w:overflowPunct w:val="0"/>
        <w:autoSpaceDE/>
        <w:autoSpaceDN/>
        <w:adjustRightInd/>
        <w:spacing w:line="20" w:lineRule="exact"/>
        <w:ind w:right="14"/>
        <w:jc w:val="both"/>
        <w:textAlignment w:val="baseline"/>
        <w:rPr>
          <w:rFonts w:asciiTheme="minorHAnsi" w:hAnsiTheme="minorHAnsi" w:cstheme="minorHAnsi"/>
          <w:sz w:val="24"/>
          <w:szCs w:val="24"/>
          <w:lang w:val="es-EC"/>
        </w:rPr>
      </w:pPr>
    </w:p>
    <w:p w:rsidR="00346CD6" w:rsidRPr="00B760A7" w:rsidRDefault="00346CD6" w:rsidP="00346CD6">
      <w:pPr>
        <w:kinsoku w:val="0"/>
        <w:overflowPunct w:val="0"/>
        <w:autoSpaceDE/>
        <w:autoSpaceDN/>
        <w:adjustRightInd/>
        <w:spacing w:before="1" w:line="20" w:lineRule="exact"/>
        <w:ind w:left="43" w:right="14"/>
        <w:jc w:val="both"/>
        <w:textAlignment w:val="baseline"/>
        <w:rPr>
          <w:rFonts w:asciiTheme="minorHAnsi" w:hAnsiTheme="minorHAnsi" w:cstheme="minorHAnsi"/>
          <w:sz w:val="24"/>
          <w:szCs w:val="24"/>
          <w:lang w:val="es-EC"/>
        </w:rPr>
      </w:pPr>
    </w:p>
    <w:p w:rsidR="00B760A7" w:rsidRDefault="00B760A7" w:rsidP="00346CD6">
      <w:pPr>
        <w:kinsoku w:val="0"/>
        <w:overflowPunct w:val="0"/>
        <w:autoSpaceDE/>
        <w:autoSpaceDN/>
        <w:adjustRightInd/>
        <w:spacing w:before="20" w:line="189" w:lineRule="exact"/>
        <w:ind w:left="173" w:firstLine="720"/>
        <w:jc w:val="both"/>
        <w:textAlignment w:val="baseline"/>
        <w:rPr>
          <w:rFonts w:asciiTheme="minorHAnsi" w:hAnsiTheme="minorHAnsi" w:cstheme="minorHAnsi"/>
          <w:b/>
          <w:bCs/>
          <w:i/>
          <w:iCs/>
          <w:sz w:val="18"/>
          <w:szCs w:val="18"/>
          <w:lang w:val="es-EC" w:eastAsia="es-ES"/>
        </w:rPr>
      </w:pPr>
    </w:p>
    <w:p w:rsidR="00346CD6" w:rsidRPr="00B760A7" w:rsidRDefault="00346CD6" w:rsidP="00346CD6">
      <w:pPr>
        <w:kinsoku w:val="0"/>
        <w:overflowPunct w:val="0"/>
        <w:autoSpaceDE/>
        <w:autoSpaceDN/>
        <w:adjustRightInd/>
        <w:spacing w:before="20" w:line="189" w:lineRule="exact"/>
        <w:ind w:left="173" w:firstLine="720"/>
        <w:jc w:val="both"/>
        <w:textAlignment w:val="baseline"/>
        <w:rPr>
          <w:rFonts w:asciiTheme="minorHAnsi" w:hAnsiTheme="minorHAnsi" w:cstheme="minorHAnsi"/>
          <w:b/>
          <w:bCs/>
          <w:i/>
          <w:iCs/>
          <w:sz w:val="18"/>
          <w:szCs w:val="18"/>
          <w:lang w:val="es-EC" w:eastAsia="es-ES"/>
        </w:rPr>
      </w:pPr>
      <w:r w:rsidRPr="00B760A7">
        <w:rPr>
          <w:rFonts w:asciiTheme="minorHAnsi" w:hAnsiTheme="minorHAnsi" w:cstheme="minorHAnsi"/>
          <w:b/>
          <w:bCs/>
          <w:i/>
          <w:iCs/>
          <w:sz w:val="18"/>
          <w:szCs w:val="18"/>
          <w:lang w:val="es-EC" w:eastAsia="es-ES"/>
        </w:rPr>
        <w:t>NOTA: Las remuneraciones dependerán del grado académico.</w:t>
      </w:r>
    </w:p>
    <w:p w:rsidR="00346CD6" w:rsidRPr="00B760A7" w:rsidRDefault="00346CD6" w:rsidP="00346CD6">
      <w:pPr>
        <w:kinsoku w:val="0"/>
        <w:overflowPunct w:val="0"/>
        <w:autoSpaceDE/>
        <w:autoSpaceDN/>
        <w:adjustRightInd/>
        <w:spacing w:before="505" w:line="254" w:lineRule="exact"/>
        <w:ind w:left="893" w:right="1152"/>
        <w:jc w:val="both"/>
        <w:textAlignment w:val="baseline"/>
        <w:rPr>
          <w:rFonts w:asciiTheme="minorHAnsi" w:hAnsiTheme="minorHAnsi" w:cstheme="minorHAnsi"/>
          <w:sz w:val="19"/>
          <w:szCs w:val="19"/>
          <w:lang w:val="es-EC" w:eastAsia="es-ES"/>
        </w:rPr>
      </w:pPr>
      <w:r w:rsidRPr="00B760A7">
        <w:rPr>
          <w:rFonts w:asciiTheme="minorHAnsi" w:hAnsiTheme="minorHAnsi" w:cstheme="minorHAnsi"/>
          <w:sz w:val="19"/>
          <w:szCs w:val="19"/>
          <w:lang w:val="es-EC" w:eastAsia="es-ES"/>
        </w:rPr>
        <w:lastRenderedPageBreak/>
        <w:t xml:space="preserve">Las inscripciones se recibirán en la Secretaría de la Facultad de Filosofía, Letras y Ciencias de la Educación, en el horario de </w:t>
      </w:r>
      <w:r w:rsidR="002F00F0">
        <w:rPr>
          <w:rFonts w:asciiTheme="minorHAnsi" w:hAnsiTheme="minorHAnsi" w:cstheme="minorHAnsi"/>
          <w:sz w:val="19"/>
          <w:szCs w:val="19"/>
          <w:lang w:val="es-EC" w:eastAsia="es-ES"/>
        </w:rPr>
        <w:t>08h00 a 12h00</w:t>
      </w:r>
      <w:bookmarkStart w:id="0" w:name="_GoBack"/>
      <w:bookmarkEnd w:id="0"/>
      <w:r w:rsidRPr="00B760A7">
        <w:rPr>
          <w:rFonts w:asciiTheme="minorHAnsi" w:hAnsiTheme="minorHAnsi" w:cstheme="minorHAnsi"/>
          <w:sz w:val="19"/>
          <w:szCs w:val="19"/>
          <w:lang w:val="es-EC" w:eastAsia="es-ES"/>
        </w:rPr>
        <w:t>, hasta el 16 de septiembre del presente año, y deberán presentar la siguiente documentación, de conformidad al Art. 28 y 42 del Reglamento Interno de Carrera y Escalafón del Profesor e Investigador de la Universidad de Cuenca:</w:t>
      </w:r>
    </w:p>
    <w:p w:rsidR="00346CD6" w:rsidRPr="00B760A7" w:rsidRDefault="00346CD6" w:rsidP="00346CD6">
      <w:pPr>
        <w:pStyle w:val="Default"/>
        <w:numPr>
          <w:ilvl w:val="0"/>
          <w:numId w:val="1"/>
        </w:numPr>
        <w:spacing w:after="10"/>
        <w:ind w:left="29"/>
        <w:jc w:val="both"/>
        <w:rPr>
          <w:rFonts w:asciiTheme="minorHAnsi" w:hAnsiTheme="minorHAnsi" w:cstheme="minorHAnsi"/>
          <w:sz w:val="20"/>
          <w:szCs w:val="20"/>
          <w:lang w:val="es-EC"/>
        </w:rPr>
      </w:pPr>
    </w:p>
    <w:p w:rsidR="00346CD6" w:rsidRPr="00B760A7" w:rsidRDefault="00346CD6" w:rsidP="00346CD6">
      <w:pPr>
        <w:pStyle w:val="Default"/>
        <w:spacing w:after="10"/>
        <w:ind w:left="720"/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 w:rsidRPr="00B760A7">
        <w:rPr>
          <w:rFonts w:asciiTheme="minorHAnsi" w:hAnsiTheme="minorHAnsi" w:cstheme="minorHAnsi"/>
          <w:sz w:val="18"/>
          <w:szCs w:val="18"/>
          <w:lang w:val="es-EC"/>
        </w:rPr>
        <w:t xml:space="preserve">a) Solicitud firmada por el peticionario o por una persona con poder suficiente, dirigida a la Rectora de la Universidad en papel sellado universitario, indicando el área o asignatura del concurso, enumerando los documentos que acompaña y señalando domicilio y dirección de correo electrónico para las notificaciones; </w:t>
      </w:r>
    </w:p>
    <w:p w:rsidR="00346CD6" w:rsidRPr="00B760A7" w:rsidRDefault="00346CD6" w:rsidP="00346CD6">
      <w:pPr>
        <w:pStyle w:val="Default"/>
        <w:numPr>
          <w:ilvl w:val="0"/>
          <w:numId w:val="1"/>
        </w:numPr>
        <w:spacing w:after="10"/>
        <w:ind w:left="29"/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 w:rsidRPr="00B760A7">
        <w:rPr>
          <w:rFonts w:asciiTheme="minorHAnsi" w:hAnsiTheme="minorHAnsi" w:cstheme="minorHAnsi"/>
          <w:sz w:val="18"/>
          <w:szCs w:val="18"/>
          <w:lang w:val="es-EC"/>
        </w:rPr>
        <w:t xml:space="preserve">  </w:t>
      </w:r>
      <w:r w:rsidRPr="00B760A7">
        <w:rPr>
          <w:rFonts w:asciiTheme="minorHAnsi" w:hAnsiTheme="minorHAnsi" w:cstheme="minorHAnsi"/>
          <w:sz w:val="18"/>
          <w:szCs w:val="18"/>
          <w:lang w:val="es-EC"/>
        </w:rPr>
        <w:tab/>
        <w:t xml:space="preserve">b) Original o copia certificada del título profesional de tercer nivel, exigido en la convocatoria; </w:t>
      </w:r>
    </w:p>
    <w:p w:rsidR="00346CD6" w:rsidRPr="00B760A7" w:rsidRDefault="00346CD6" w:rsidP="00346CD6">
      <w:pPr>
        <w:pStyle w:val="Default"/>
        <w:numPr>
          <w:ilvl w:val="0"/>
          <w:numId w:val="1"/>
        </w:numPr>
        <w:spacing w:after="10"/>
        <w:ind w:left="29"/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 w:rsidRPr="00B760A7">
        <w:rPr>
          <w:rFonts w:asciiTheme="minorHAnsi" w:hAnsiTheme="minorHAnsi" w:cstheme="minorHAnsi"/>
          <w:sz w:val="18"/>
          <w:szCs w:val="18"/>
          <w:lang w:val="es-EC"/>
        </w:rPr>
        <w:t xml:space="preserve">   </w:t>
      </w:r>
      <w:r w:rsidRPr="00B760A7">
        <w:rPr>
          <w:rFonts w:asciiTheme="minorHAnsi" w:hAnsiTheme="minorHAnsi" w:cstheme="minorHAnsi"/>
          <w:sz w:val="18"/>
          <w:szCs w:val="18"/>
          <w:lang w:val="es-EC"/>
        </w:rPr>
        <w:tab/>
        <w:t xml:space="preserve">c) Original o copia certificada del título de maestría o PhD afín al área del concurso; o el título sustitutorio o certificado emitido por la IES y reconocido por la SENESCYT que acredite su formación; </w:t>
      </w:r>
    </w:p>
    <w:p w:rsidR="00346CD6" w:rsidRPr="00B760A7" w:rsidRDefault="00346CD6" w:rsidP="00346CD6">
      <w:pPr>
        <w:pStyle w:val="Default"/>
        <w:numPr>
          <w:ilvl w:val="0"/>
          <w:numId w:val="1"/>
        </w:numPr>
        <w:spacing w:after="10"/>
        <w:ind w:left="29"/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 w:rsidRPr="00B760A7">
        <w:rPr>
          <w:rFonts w:asciiTheme="minorHAnsi" w:hAnsiTheme="minorHAnsi" w:cstheme="minorHAnsi"/>
          <w:sz w:val="18"/>
          <w:szCs w:val="18"/>
          <w:lang w:val="es-EC"/>
        </w:rPr>
        <w:t xml:space="preserve">   </w:t>
      </w:r>
      <w:r w:rsidRPr="00B760A7">
        <w:rPr>
          <w:rFonts w:asciiTheme="minorHAnsi" w:hAnsiTheme="minorHAnsi" w:cstheme="minorHAnsi"/>
          <w:sz w:val="18"/>
          <w:szCs w:val="18"/>
          <w:lang w:val="es-EC"/>
        </w:rPr>
        <w:tab/>
        <w:t xml:space="preserve">d) Constancia impresa del registro de los títulos en la SENESCYT; </w:t>
      </w:r>
    </w:p>
    <w:p w:rsidR="00346CD6" w:rsidRDefault="00346CD6" w:rsidP="00346CD6">
      <w:pPr>
        <w:pStyle w:val="Default"/>
        <w:numPr>
          <w:ilvl w:val="0"/>
          <w:numId w:val="1"/>
        </w:numPr>
        <w:ind w:left="29"/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 w:rsidRPr="00B760A7">
        <w:rPr>
          <w:rFonts w:asciiTheme="minorHAnsi" w:hAnsiTheme="minorHAnsi" w:cstheme="minorHAnsi"/>
          <w:sz w:val="18"/>
          <w:szCs w:val="18"/>
          <w:lang w:val="es-EC"/>
        </w:rPr>
        <w:t xml:space="preserve">   </w:t>
      </w:r>
      <w:r w:rsidRPr="00B760A7">
        <w:rPr>
          <w:rFonts w:asciiTheme="minorHAnsi" w:hAnsiTheme="minorHAnsi" w:cstheme="minorHAnsi"/>
          <w:sz w:val="18"/>
          <w:szCs w:val="18"/>
          <w:lang w:val="es-EC"/>
        </w:rPr>
        <w:tab/>
        <w:t>e) Copia de la cédula de identidad o pasaporte; y</w:t>
      </w:r>
    </w:p>
    <w:p w:rsidR="00B760A7" w:rsidRPr="00B760A7" w:rsidRDefault="00346CD6" w:rsidP="00346CD6">
      <w:pPr>
        <w:pStyle w:val="Default"/>
        <w:numPr>
          <w:ilvl w:val="2"/>
          <w:numId w:val="1"/>
        </w:numPr>
        <w:ind w:left="29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es-EC"/>
        </w:rPr>
      </w:pPr>
      <w:r w:rsidRPr="00B760A7">
        <w:rPr>
          <w:rFonts w:asciiTheme="minorHAnsi" w:hAnsiTheme="minorHAnsi" w:cstheme="minorHAnsi"/>
          <w:color w:val="000000" w:themeColor="text1"/>
          <w:sz w:val="18"/>
          <w:szCs w:val="18"/>
          <w:lang w:val="es-EC"/>
        </w:rPr>
        <w:t xml:space="preserve">     </w:t>
      </w:r>
      <w:r w:rsidR="00B760A7">
        <w:rPr>
          <w:rFonts w:asciiTheme="minorHAnsi" w:hAnsiTheme="minorHAnsi" w:cstheme="minorHAnsi"/>
          <w:color w:val="000000" w:themeColor="text1"/>
          <w:sz w:val="18"/>
          <w:szCs w:val="18"/>
          <w:lang w:val="es-EC"/>
        </w:rPr>
        <w:t xml:space="preserve">            f) </w:t>
      </w:r>
      <w:r w:rsidR="00B760A7" w:rsidRPr="00B760A7">
        <w:rPr>
          <w:rFonts w:asciiTheme="minorHAnsi" w:hAnsiTheme="minorHAnsi" w:cstheme="minorHAnsi"/>
          <w:sz w:val="18"/>
          <w:szCs w:val="18"/>
          <w:lang w:val="es-EC"/>
        </w:rPr>
        <w:t>Acreditar al menos dos (2) años de experiencia profesional docente en educación superior y/o experiencia profesiona</w:t>
      </w:r>
      <w:r w:rsidR="00596E20">
        <w:rPr>
          <w:rFonts w:asciiTheme="minorHAnsi" w:hAnsiTheme="minorHAnsi" w:cstheme="minorHAnsi"/>
          <w:sz w:val="18"/>
          <w:szCs w:val="18"/>
          <w:lang w:val="es-EC"/>
        </w:rPr>
        <w:t xml:space="preserve">l docente en educación </w:t>
      </w:r>
      <w:r w:rsidR="00B760A7" w:rsidRPr="00B760A7">
        <w:rPr>
          <w:rFonts w:asciiTheme="minorHAnsi" w:hAnsiTheme="minorHAnsi" w:cstheme="minorHAnsi"/>
          <w:sz w:val="18"/>
          <w:szCs w:val="18"/>
          <w:lang w:val="es-EC"/>
        </w:rPr>
        <w:t>básica y/o bachillerato.</w:t>
      </w:r>
      <w:r w:rsidR="00B760A7">
        <w:rPr>
          <w:rFonts w:asciiTheme="minorHAnsi" w:hAnsiTheme="minorHAnsi" w:cstheme="minorHAnsi"/>
          <w:color w:val="000000" w:themeColor="text1"/>
          <w:sz w:val="18"/>
          <w:szCs w:val="18"/>
          <w:lang w:val="es-EC"/>
        </w:rPr>
        <w:t xml:space="preserve"> </w:t>
      </w:r>
    </w:p>
    <w:p w:rsidR="00B760A7" w:rsidRPr="00B760A7" w:rsidRDefault="00B760A7" w:rsidP="00B760A7">
      <w:pPr>
        <w:pStyle w:val="Default"/>
        <w:numPr>
          <w:ilvl w:val="1"/>
          <w:numId w:val="1"/>
        </w:numPr>
        <w:ind w:left="29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es-EC"/>
        </w:rPr>
      </w:pPr>
    </w:p>
    <w:p w:rsidR="00346CD6" w:rsidRPr="00596E20" w:rsidRDefault="00346CD6" w:rsidP="007960D4">
      <w:pPr>
        <w:pStyle w:val="Default"/>
        <w:numPr>
          <w:ilvl w:val="0"/>
          <w:numId w:val="1"/>
        </w:numPr>
        <w:ind w:left="749"/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 w:rsidRPr="00596E20">
        <w:rPr>
          <w:rFonts w:asciiTheme="minorHAnsi" w:hAnsiTheme="minorHAnsi" w:cstheme="minorHAnsi"/>
          <w:sz w:val="18"/>
          <w:szCs w:val="18"/>
          <w:lang w:val="es-EC"/>
        </w:rPr>
        <w:t>Documentos para Calificación de  Méritos: La puntuación y calificación de méritos se realizará de conformidad a lo dispuesto en el artículo 65 del Reglamento Interno de Carrera y Escalafón del Profesor       e Investigador de la Universidad de Cuenca,  para lo cual el aspirante deberá presentar original o copia certificada de los documentos que acrediten formación adicional a la exigida en la convocatoria,  experiencia académica,  investigaciones, publicaciones y otros bajo los términos exigidos en éste artículo.</w:t>
      </w:r>
    </w:p>
    <w:p w:rsidR="00346CD6" w:rsidRPr="00B760A7" w:rsidRDefault="00346CD6" w:rsidP="00346CD6">
      <w:pPr>
        <w:pStyle w:val="Sinespaciado"/>
        <w:ind w:left="29" w:firstLine="720"/>
        <w:jc w:val="both"/>
        <w:rPr>
          <w:rFonts w:asciiTheme="minorHAnsi" w:hAnsiTheme="minorHAnsi" w:cstheme="minorHAnsi"/>
          <w:lang w:val="es-EC" w:eastAsia="es-ES"/>
        </w:rPr>
      </w:pPr>
    </w:p>
    <w:p w:rsidR="00346CD6" w:rsidRDefault="00346CD6" w:rsidP="00346CD6">
      <w:pPr>
        <w:pStyle w:val="Sinespaciado"/>
        <w:ind w:left="29" w:firstLine="720"/>
        <w:jc w:val="both"/>
        <w:rPr>
          <w:rFonts w:asciiTheme="minorHAnsi" w:hAnsiTheme="minorHAnsi" w:cstheme="minorHAnsi"/>
          <w:lang w:val="es-EC" w:eastAsia="es-ES"/>
        </w:rPr>
      </w:pPr>
      <w:r w:rsidRPr="00B760A7">
        <w:rPr>
          <w:rFonts w:asciiTheme="minorHAnsi" w:hAnsiTheme="minorHAnsi" w:cstheme="minorHAnsi"/>
          <w:lang w:val="es-EC" w:eastAsia="es-ES"/>
        </w:rPr>
        <w:t>Nota:</w:t>
      </w:r>
    </w:p>
    <w:p w:rsidR="00596E20" w:rsidRPr="00B760A7" w:rsidRDefault="00596E20" w:rsidP="00346CD6">
      <w:pPr>
        <w:pStyle w:val="Sinespaciado"/>
        <w:ind w:left="29" w:firstLine="720"/>
        <w:jc w:val="both"/>
        <w:rPr>
          <w:rFonts w:asciiTheme="minorHAnsi" w:hAnsiTheme="minorHAnsi" w:cstheme="minorHAnsi"/>
          <w:lang w:val="es-EC" w:eastAsia="es-ES"/>
        </w:rPr>
      </w:pPr>
    </w:p>
    <w:p w:rsidR="00346CD6" w:rsidRPr="00B760A7" w:rsidRDefault="00346CD6" w:rsidP="00346CD6">
      <w:pPr>
        <w:pStyle w:val="Sinespaciado"/>
        <w:ind w:left="709"/>
        <w:jc w:val="both"/>
        <w:rPr>
          <w:rFonts w:asciiTheme="minorHAnsi" w:hAnsiTheme="minorHAnsi" w:cstheme="minorHAnsi"/>
          <w:b/>
          <w:bCs/>
          <w:i/>
          <w:iCs/>
          <w:spacing w:val="2"/>
          <w:lang w:val="es-EC" w:eastAsia="es-ES"/>
        </w:rPr>
      </w:pPr>
      <w:r w:rsidRPr="00B760A7">
        <w:rPr>
          <w:rFonts w:asciiTheme="minorHAnsi" w:hAnsiTheme="minorHAnsi" w:cstheme="minorHAnsi"/>
          <w:spacing w:val="2"/>
          <w:lang w:val="es-EC" w:eastAsia="es-ES"/>
        </w:rPr>
        <w:t xml:space="preserve"> </w:t>
      </w:r>
      <w:r w:rsidRPr="00B760A7">
        <w:rPr>
          <w:rFonts w:asciiTheme="minorHAnsi" w:hAnsiTheme="minorHAnsi" w:cstheme="minorHAnsi"/>
          <w:b/>
          <w:bCs/>
          <w:i/>
          <w:iCs/>
          <w:spacing w:val="2"/>
          <w:lang w:val="es-EC" w:eastAsia="es-ES"/>
        </w:rPr>
        <w:t>El/la triunfador/a del concurso se sujetará a la dedicación, horario e inicio de actividades de acuerdo a las necesidades académicas planificadas por la Faculta, a partir del ciclo lectivo septiembre 21-febrero 22, el cual iniciará sus actividades académicas a partir del 01 octubre de 2021, según el calendario académico aprobado por el Consejo Universitario mediante resolución No. UC-CU-RES-095- 2021.</w:t>
      </w:r>
    </w:p>
    <w:p w:rsidR="00346CD6" w:rsidRPr="00B760A7" w:rsidRDefault="00346CD6" w:rsidP="00346CD6">
      <w:pPr>
        <w:pStyle w:val="Sinespaciado"/>
        <w:ind w:left="709"/>
        <w:jc w:val="both"/>
        <w:rPr>
          <w:rFonts w:asciiTheme="minorHAnsi" w:hAnsiTheme="minorHAnsi" w:cstheme="minorHAnsi"/>
          <w:b/>
          <w:bCs/>
          <w:i/>
          <w:iCs/>
          <w:spacing w:val="2"/>
          <w:lang w:val="es-EC" w:eastAsia="es-ES"/>
        </w:rPr>
      </w:pPr>
    </w:p>
    <w:p w:rsidR="00346CD6" w:rsidRPr="00B760A7" w:rsidRDefault="00346CD6" w:rsidP="00346CD6">
      <w:pPr>
        <w:pStyle w:val="Sinespaciado"/>
        <w:ind w:left="29" w:firstLine="709"/>
        <w:jc w:val="both"/>
        <w:rPr>
          <w:rFonts w:asciiTheme="minorHAnsi" w:hAnsiTheme="minorHAnsi" w:cstheme="minorHAnsi"/>
          <w:spacing w:val="-3"/>
          <w:lang w:val="es-EC" w:eastAsia="es-ES"/>
        </w:rPr>
      </w:pPr>
      <w:r w:rsidRPr="00B760A7">
        <w:rPr>
          <w:rFonts w:asciiTheme="minorHAnsi" w:hAnsiTheme="minorHAnsi" w:cstheme="minorHAnsi"/>
          <w:spacing w:val="-3"/>
          <w:lang w:val="es-EC" w:eastAsia="es-ES"/>
        </w:rPr>
        <w:t>Las bases del concurso estarán disponibles en la página web de la Universidad de Cuenca.</w:t>
      </w:r>
    </w:p>
    <w:p w:rsidR="00346CD6" w:rsidRPr="00B760A7" w:rsidRDefault="00346CD6" w:rsidP="00346CD6">
      <w:pPr>
        <w:pStyle w:val="Sinespaciado"/>
        <w:ind w:left="29" w:firstLine="709"/>
        <w:jc w:val="both"/>
        <w:rPr>
          <w:rFonts w:asciiTheme="minorHAnsi" w:hAnsiTheme="minorHAnsi" w:cstheme="minorHAnsi"/>
          <w:spacing w:val="-3"/>
          <w:lang w:val="es-EC" w:eastAsia="es-ES"/>
        </w:rPr>
      </w:pPr>
    </w:p>
    <w:p w:rsidR="00346CD6" w:rsidRPr="00B760A7" w:rsidRDefault="00346CD6" w:rsidP="00346CD6">
      <w:pPr>
        <w:pStyle w:val="Sinespaciado"/>
        <w:ind w:left="29" w:firstLine="720"/>
        <w:jc w:val="both"/>
        <w:rPr>
          <w:rFonts w:asciiTheme="minorHAnsi" w:hAnsiTheme="minorHAnsi" w:cstheme="minorHAnsi"/>
          <w:b/>
          <w:bCs/>
          <w:lang w:val="es-EC" w:eastAsia="es-ES"/>
        </w:rPr>
      </w:pPr>
      <w:r w:rsidRPr="00B760A7">
        <w:rPr>
          <w:rFonts w:asciiTheme="minorHAnsi" w:hAnsiTheme="minorHAnsi" w:cstheme="minorHAnsi"/>
          <w:b/>
          <w:bCs/>
          <w:lang w:val="es-EC" w:eastAsia="es-ES"/>
        </w:rPr>
        <w:t>Mayor información se proporcionará en la Secretaría Jurídica de la Facultad de Filosofía, Letras y Ciencias de la Educación.</w:t>
      </w:r>
    </w:p>
    <w:p w:rsidR="00346CD6" w:rsidRPr="00B760A7" w:rsidRDefault="00346CD6" w:rsidP="00346CD6">
      <w:pPr>
        <w:pStyle w:val="Sinespaciado"/>
        <w:ind w:left="29" w:firstLine="720"/>
        <w:jc w:val="both"/>
        <w:rPr>
          <w:rFonts w:asciiTheme="minorHAnsi" w:hAnsiTheme="minorHAnsi" w:cstheme="minorHAnsi"/>
          <w:b/>
          <w:bCs/>
          <w:lang w:val="es-EC" w:eastAsia="es-ES"/>
        </w:rPr>
      </w:pPr>
    </w:p>
    <w:p w:rsidR="00346CD6" w:rsidRPr="00B760A7" w:rsidRDefault="00346CD6" w:rsidP="00346CD6">
      <w:pPr>
        <w:pStyle w:val="Sinespaciado"/>
        <w:ind w:left="29" w:firstLine="720"/>
        <w:jc w:val="both"/>
        <w:rPr>
          <w:rFonts w:asciiTheme="minorHAnsi" w:hAnsiTheme="minorHAnsi" w:cstheme="minorHAnsi"/>
          <w:b/>
          <w:bCs/>
          <w:lang w:val="es-EC" w:eastAsia="es-ES"/>
        </w:rPr>
      </w:pPr>
    </w:p>
    <w:p w:rsidR="00346CD6" w:rsidRPr="00B760A7" w:rsidRDefault="00346CD6" w:rsidP="00346CD6">
      <w:pPr>
        <w:kinsoku w:val="0"/>
        <w:overflowPunct w:val="0"/>
        <w:autoSpaceDE/>
        <w:autoSpaceDN/>
        <w:adjustRightInd/>
        <w:spacing w:before="62" w:line="191" w:lineRule="exact"/>
        <w:ind w:left="12053"/>
        <w:jc w:val="both"/>
        <w:textAlignment w:val="baseline"/>
        <w:rPr>
          <w:rFonts w:asciiTheme="minorHAnsi" w:hAnsiTheme="minorHAnsi" w:cstheme="minorHAnsi"/>
          <w:color w:val="FF0000"/>
          <w:spacing w:val="-4"/>
          <w:sz w:val="19"/>
          <w:szCs w:val="19"/>
          <w:lang w:val="es-EC" w:eastAsia="es-ES"/>
        </w:rPr>
      </w:pPr>
      <w:r w:rsidRPr="00B760A7">
        <w:rPr>
          <w:rFonts w:asciiTheme="minorHAnsi" w:hAnsiTheme="minorHAnsi" w:cstheme="minorHAnsi"/>
          <w:spacing w:val="-4"/>
          <w:sz w:val="19"/>
          <w:szCs w:val="19"/>
          <w:lang w:val="es-EC" w:eastAsia="es-ES"/>
        </w:rPr>
        <w:t>Cuenca, 09 de septiembre de 2021</w:t>
      </w:r>
    </w:p>
    <w:p w:rsidR="00346CD6" w:rsidRPr="00B760A7" w:rsidRDefault="00346CD6" w:rsidP="00346CD6">
      <w:pPr>
        <w:kinsoku w:val="0"/>
        <w:overflowPunct w:val="0"/>
        <w:autoSpaceDE/>
        <w:autoSpaceDN/>
        <w:adjustRightInd/>
        <w:spacing w:before="456" w:line="250" w:lineRule="exact"/>
        <w:ind w:left="6365" w:right="6552" w:firstLine="72"/>
        <w:jc w:val="both"/>
        <w:textAlignment w:val="baseline"/>
        <w:rPr>
          <w:rFonts w:asciiTheme="minorHAnsi" w:hAnsiTheme="minorHAnsi" w:cstheme="minorHAnsi"/>
          <w:color w:val="FF0000"/>
          <w:spacing w:val="-1"/>
          <w:sz w:val="19"/>
          <w:szCs w:val="19"/>
          <w:lang w:val="es-EC" w:eastAsia="es-ES"/>
        </w:rPr>
      </w:pPr>
    </w:p>
    <w:p w:rsidR="00346CD6" w:rsidRPr="00B760A7" w:rsidRDefault="00346CD6" w:rsidP="00346CD6">
      <w:pPr>
        <w:kinsoku w:val="0"/>
        <w:overflowPunct w:val="0"/>
        <w:autoSpaceDE/>
        <w:autoSpaceDN/>
        <w:adjustRightInd/>
        <w:spacing w:before="456" w:line="250" w:lineRule="exact"/>
        <w:ind w:left="6365" w:right="6552" w:firstLine="72"/>
        <w:jc w:val="both"/>
        <w:textAlignment w:val="baseline"/>
        <w:rPr>
          <w:rFonts w:asciiTheme="minorHAnsi" w:hAnsiTheme="minorHAnsi" w:cstheme="minorHAnsi"/>
          <w:b/>
          <w:bCs/>
          <w:spacing w:val="-1"/>
          <w:sz w:val="18"/>
          <w:szCs w:val="18"/>
          <w:lang w:val="es-EC" w:eastAsia="es-ES"/>
        </w:rPr>
      </w:pPr>
      <w:r w:rsidRPr="00B760A7">
        <w:rPr>
          <w:rFonts w:asciiTheme="minorHAnsi" w:hAnsiTheme="minorHAnsi" w:cstheme="minorHAnsi"/>
          <w:color w:val="000000"/>
          <w:sz w:val="18"/>
          <w:szCs w:val="18"/>
          <w:lang w:val="es-EC" w:eastAsia="es-ES"/>
        </w:rPr>
        <w:t>Econ. Verónica Abril Calle</w:t>
      </w:r>
      <w:r w:rsidRPr="00B760A7">
        <w:rPr>
          <w:rFonts w:asciiTheme="minorHAnsi" w:hAnsiTheme="minorHAnsi" w:cstheme="minorHAnsi"/>
          <w:spacing w:val="-1"/>
          <w:sz w:val="19"/>
          <w:szCs w:val="19"/>
          <w:lang w:val="es-EC" w:eastAsia="es-ES"/>
        </w:rPr>
        <w:t xml:space="preserve"> </w:t>
      </w:r>
      <w:r w:rsidRPr="00B760A7">
        <w:rPr>
          <w:rFonts w:asciiTheme="minorHAnsi" w:hAnsiTheme="minorHAnsi" w:cstheme="minorHAnsi"/>
          <w:b/>
          <w:bCs/>
          <w:spacing w:val="-1"/>
          <w:sz w:val="18"/>
          <w:szCs w:val="18"/>
          <w:lang w:val="es-EC" w:eastAsia="es-ES"/>
        </w:rPr>
        <w:t>DIRECTORA DE TALENTO HUMANO</w:t>
      </w:r>
    </w:p>
    <w:p w:rsidR="00357705" w:rsidRPr="00B760A7" w:rsidRDefault="00357705">
      <w:pPr>
        <w:rPr>
          <w:lang w:val="es-EC"/>
        </w:rPr>
      </w:pPr>
    </w:p>
    <w:sectPr w:rsidR="00357705" w:rsidRPr="00B760A7" w:rsidSect="009C6AAA">
      <w:pgSz w:w="16843" w:h="11909" w:orient="landscape"/>
      <w:pgMar w:top="1400" w:right="538" w:bottom="1173" w:left="79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76467"/>
    <w:multiLevelType w:val="hybridMultilevel"/>
    <w:tmpl w:val="4CEC520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D6"/>
    <w:rsid w:val="000078F5"/>
    <w:rsid w:val="002F00F0"/>
    <w:rsid w:val="00346CD6"/>
    <w:rsid w:val="00357705"/>
    <w:rsid w:val="00596E20"/>
    <w:rsid w:val="00945063"/>
    <w:rsid w:val="00B7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C83FE"/>
  <w15:chartTrackingRefBased/>
  <w15:docId w15:val="{9B9280EA-42F1-4597-8279-290D6C73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46CD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346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es-EC"/>
    </w:rPr>
  </w:style>
  <w:style w:type="paragraph" w:styleId="NormalWeb">
    <w:name w:val="Normal (Web)"/>
    <w:basedOn w:val="Normal"/>
    <w:uiPriority w:val="99"/>
    <w:unhideWhenUsed/>
    <w:rsid w:val="00B760A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718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PABLO SANTIAGO GUZMAN BARROS</cp:lastModifiedBy>
  <cp:revision>4</cp:revision>
  <dcterms:created xsi:type="dcterms:W3CDTF">2021-09-08T16:28:00Z</dcterms:created>
  <dcterms:modified xsi:type="dcterms:W3CDTF">2021-09-08T21:01:00Z</dcterms:modified>
</cp:coreProperties>
</file>