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B7" w:rsidRPr="000A205D" w:rsidRDefault="000A205D">
      <w:pPr>
        <w:jc w:val="center"/>
        <w:rPr>
          <w:rFonts w:ascii="Arial" w:hAnsi="Arial" w:cs="Arial"/>
          <w:sz w:val="18"/>
          <w:szCs w:val="18"/>
        </w:rPr>
      </w:pPr>
      <w:r w:rsidRPr="000A205D">
        <w:rPr>
          <w:noProof/>
          <w:lang w:val="es-EC"/>
        </w:rPr>
        <w:drawing>
          <wp:inline distT="0" distB="0" distL="0" distR="0" wp14:anchorId="72FE9948" wp14:editId="2C4B5339">
            <wp:extent cx="638175" cy="871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B7" w:rsidRPr="000A205D" w:rsidRDefault="000A205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A205D">
        <w:rPr>
          <w:rFonts w:ascii="Arial" w:hAnsi="Arial" w:cs="Arial"/>
          <w:b/>
          <w:sz w:val="18"/>
          <w:szCs w:val="18"/>
        </w:rPr>
        <w:t>UNIVERSIDAD DE CUENCA</w:t>
      </w:r>
    </w:p>
    <w:p w:rsidR="00B547B7" w:rsidRPr="000A205D" w:rsidRDefault="000A205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A205D">
        <w:rPr>
          <w:rFonts w:ascii="Arial" w:hAnsi="Arial" w:cs="Arial"/>
          <w:b/>
          <w:sz w:val="18"/>
          <w:szCs w:val="18"/>
        </w:rPr>
        <w:t>CONVOCATORIA A CONCURSO</w:t>
      </w:r>
    </w:p>
    <w:p w:rsidR="00B547B7" w:rsidRPr="000A205D" w:rsidRDefault="000A205D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A205D">
        <w:rPr>
          <w:rFonts w:ascii="Arial" w:hAnsi="Arial" w:cs="Arial"/>
          <w:b/>
          <w:color w:val="000000"/>
          <w:sz w:val="18"/>
          <w:szCs w:val="18"/>
        </w:rPr>
        <w:t>FACULTAD DE CIENCIAS AGROPECUARIAS</w:t>
      </w:r>
    </w:p>
    <w:p w:rsidR="00B547B7" w:rsidRPr="000A205D" w:rsidRDefault="00B547B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547B7" w:rsidRPr="000A205D" w:rsidRDefault="00B547B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547B7" w:rsidRPr="000A205D" w:rsidRDefault="000A205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A205D">
        <w:rPr>
          <w:rFonts w:ascii="Arial" w:hAnsi="Arial" w:cs="Arial"/>
          <w:color w:val="000000"/>
          <w:sz w:val="18"/>
          <w:szCs w:val="18"/>
        </w:rPr>
        <w:t xml:space="preserve">La Señora Rectora de la Universidad de Cuenca, a través de la Dirección de Talento Humano, convoca a los concursos de Méritos para el ingreso de Docente y Técnicos </w:t>
      </w:r>
      <w:r w:rsidRPr="000A205D">
        <w:rPr>
          <w:rFonts w:ascii="Arial" w:hAnsi="Arial" w:cs="Arial"/>
          <w:color w:val="000000"/>
          <w:sz w:val="18"/>
          <w:szCs w:val="18"/>
        </w:rPr>
        <w:t>Docentes No titulares a la Universidad, conforme el siguiente detalle:</w:t>
      </w:r>
    </w:p>
    <w:p w:rsidR="00B547B7" w:rsidRPr="000A205D" w:rsidRDefault="00B547B7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14481" w:type="dxa"/>
        <w:tblInd w:w="-780" w:type="dxa"/>
        <w:tblLook w:val="0400" w:firstRow="0" w:lastRow="0" w:firstColumn="0" w:lastColumn="0" w:noHBand="0" w:noVBand="1"/>
      </w:tblPr>
      <w:tblGrid>
        <w:gridCol w:w="475"/>
        <w:gridCol w:w="1479"/>
        <w:gridCol w:w="1219"/>
        <w:gridCol w:w="1262"/>
        <w:gridCol w:w="2402"/>
        <w:gridCol w:w="2034"/>
        <w:gridCol w:w="2936"/>
        <w:gridCol w:w="1310"/>
        <w:gridCol w:w="1364"/>
      </w:tblGrid>
      <w:tr w:rsidR="00B547B7" w:rsidRPr="000A205D">
        <w:trPr>
          <w:trHeight w:val="96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CARRRERA O PROGRAMA DE INVESTIGACIÓN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b/>
                <w:color w:val="000000"/>
                <w:sz w:val="16"/>
                <w:szCs w:val="16"/>
              </w:rPr>
              <w:t>TIEMPO DEDICACIÓN              TC-40 H                              MT-20 H                                TP-≤ 20 H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b/>
                <w:color w:val="000000"/>
                <w:sz w:val="16"/>
                <w:szCs w:val="16"/>
              </w:rPr>
              <w:t>REQUISITOS ACADÉM</w:t>
            </w:r>
            <w:r w:rsidRPr="000A205D">
              <w:rPr>
                <w:rFonts w:ascii="Arial" w:hAnsi="Arial" w:cs="Arial"/>
                <w:b/>
                <w:color w:val="000000"/>
                <w:sz w:val="16"/>
                <w:szCs w:val="16"/>
              </w:rPr>
              <w:t>ICOS TÍTULOS: TERCER NIVEL y CUARTO NIVEL: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b/>
                <w:color w:val="000000"/>
                <w:sz w:val="16"/>
                <w:szCs w:val="16"/>
              </w:rPr>
              <w:t>REQUISITOS ESPECÍFICOS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DISTRIBUTIVO  Y ACTIVIDADES ASIGNADAS POR EL H. CONSEJO DIRECTIVO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b/>
                <w:color w:val="000000"/>
                <w:sz w:val="16"/>
                <w:szCs w:val="16"/>
              </w:rPr>
              <w:t>R.M.U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B547B7" w:rsidRPr="000A205D">
        <w:trPr>
          <w:trHeight w:val="19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C12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Profesor No Titular - 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MT - 20H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TERCER NIVEL: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Médico Veterinario Zootecnista o Médico Veterinario.</w:t>
            </w:r>
          </w:p>
          <w:p w:rsidR="00B547B7" w:rsidRPr="000A205D" w:rsidRDefault="00B547B7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:rsidR="00B547B7" w:rsidRPr="000A205D" w:rsidRDefault="000A205D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CUARTO NIVEL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: Maestría en Producción o Salud Animal o Doctorado en áreas afines a las asignaturas de concurso. Y los requisitos establecidos en el Procedimiento para la selección del personal académico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y personal de apoyo académico no titular ocasional. </w:t>
            </w:r>
          </w:p>
          <w:p w:rsidR="00B547B7" w:rsidRPr="000A205D" w:rsidRDefault="00B547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7B7" w:rsidRPr="000A205D" w:rsidRDefault="000A205D">
            <w:pPr>
              <w:spacing w:after="0" w:line="240" w:lineRule="auto"/>
              <w:ind w:left="134" w:right="136" w:hanging="4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Experiencia en manejo de equinos</w:t>
            </w:r>
          </w:p>
          <w:p w:rsidR="00B547B7" w:rsidRPr="000A205D" w:rsidRDefault="00B547B7">
            <w:pPr>
              <w:spacing w:after="0" w:line="240" w:lineRule="auto"/>
              <w:ind w:left="134" w:right="136" w:hanging="4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:rsidR="00B547B7" w:rsidRPr="000A205D" w:rsidRDefault="000A205D">
            <w:pPr>
              <w:spacing w:after="0" w:line="240" w:lineRule="auto"/>
              <w:ind w:left="134" w:right="136" w:hanging="4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Presentar información certificada.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EQUINOTECNIA: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4 HORAS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, EQUINOS: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12 HORAS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. PREPARACIÓN, ELABORACIÓN Y CALIFICACIÓN DE EXÁMENES, TRABAJOS Y </w:t>
            </w:r>
            <w:proofErr w:type="gramStart"/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PRACTICAS</w:t>
            </w:r>
            <w:proofErr w:type="gramEnd"/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3 HORAS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. PARTICIPACIÓN EN COLECTIVOS ACADÉMICOS, CAPACITACIÓN O INTERCAMBIO DE LAS METODOLOGÍAS DE LA ENSEÑANZA: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 HORA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B547B7" w:rsidRPr="000A205D" w:rsidRDefault="000A205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TOTAL: 20 horas/semana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 xml:space="preserve">Magíster $    1.000,00 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 xml:space="preserve"> PhD$ 1.625,00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cuando se cumpla lo prescrito en la reglamentación vigente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B547B7" w:rsidRPr="000A205D" w:rsidRDefault="00B547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jdgxs"/>
            <w:bookmarkEnd w:id="0"/>
          </w:p>
          <w:p w:rsidR="00B547B7" w:rsidRPr="000A205D" w:rsidRDefault="00B547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Fondos del plant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el para pagos de remuneraciones</w:t>
            </w:r>
          </w:p>
        </w:tc>
      </w:tr>
      <w:tr w:rsidR="00B547B7" w:rsidRPr="000A205D">
        <w:trPr>
          <w:trHeight w:val="19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C12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Profesor No Titular - 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MT - 20H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TERCER NIVEL: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Médico Veterinario Zootecnista o Médico Veterinario.</w:t>
            </w:r>
          </w:p>
          <w:p w:rsidR="00B547B7" w:rsidRPr="000A205D" w:rsidRDefault="00B547B7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:rsidR="00B547B7" w:rsidRPr="000A205D" w:rsidRDefault="000A205D">
            <w:pPr>
              <w:spacing w:after="0" w:line="240" w:lineRule="auto"/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CUARTO NIVEL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: Maestría en Fauna Silvestre o en Bienestar Anima, o Doctorado en áreas afines 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 las asignaturas de concurso. Y los requisitos establecidos en el Procedimiento para la selección del personal académico y personal de apoyo académico no titular ocasional.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7B7" w:rsidRPr="000A205D" w:rsidRDefault="000A205D">
            <w:pPr>
              <w:spacing w:after="0" w:line="240" w:lineRule="auto"/>
              <w:ind w:left="130" w:right="135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Experiencia en gestión de fauna silvestre y/o bienestar animal</w:t>
            </w:r>
          </w:p>
          <w:p w:rsidR="00B547B7" w:rsidRPr="000A205D" w:rsidRDefault="00B547B7">
            <w:pPr>
              <w:spacing w:after="0" w:line="240" w:lineRule="auto"/>
              <w:ind w:left="130" w:right="135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:rsidR="00B547B7" w:rsidRPr="000A205D" w:rsidRDefault="000A205D">
            <w:pPr>
              <w:spacing w:after="0" w:line="240" w:lineRule="auto"/>
              <w:ind w:left="130" w:right="135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Presentar informac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ión certificada.</w:t>
            </w:r>
          </w:p>
          <w:p w:rsidR="00B547B7" w:rsidRPr="000A205D" w:rsidRDefault="00B547B7">
            <w:pPr>
              <w:spacing w:after="0" w:line="240" w:lineRule="auto"/>
              <w:ind w:left="130" w:right="135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:rsidR="00B547B7" w:rsidRPr="000A205D" w:rsidRDefault="00B547B7">
            <w:pPr>
              <w:spacing w:after="0" w:line="240" w:lineRule="auto"/>
              <w:ind w:left="130" w:right="135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:rsidR="00B547B7" w:rsidRPr="000A205D" w:rsidRDefault="00B547B7">
            <w:pPr>
              <w:spacing w:after="0" w:line="240" w:lineRule="auto"/>
              <w:ind w:left="130" w:right="135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FAUNA SILVESTRE: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4 HORAS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BIOACUATICAS: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4 HORAS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. ETOLOGÍA Y BIENESTAR ANIMAL: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8 HORAS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. ELABORACIÓN Y CALIFICACIÓN DE EXÁMENES, TRABAJOS Y </w:t>
            </w:r>
            <w:proofErr w:type="gramStart"/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PRACTICAS</w:t>
            </w:r>
            <w:proofErr w:type="gramEnd"/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3 HORAS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. PARTICIPACIÓN EN COLECTIVOS ACADÉMICOS, CAPACITACIÓN O INTERCAMBIO DE LAS METOD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OLOGÍAS DE LA ENSEÑANZA: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 HORA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B547B7" w:rsidRPr="000A205D" w:rsidRDefault="000A205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TOTAL: 20 horas/semana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 xml:space="preserve">Magíster $    1.000,00 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 xml:space="preserve"> PhD$ 1.625,00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cuando se cumpla lo prescrito en la reglamentación vigente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B547B7" w:rsidRPr="000A205D" w:rsidRDefault="00B547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7B7" w:rsidRPr="000A205D" w:rsidRDefault="00B547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B547B7" w:rsidRPr="000A205D">
        <w:trPr>
          <w:trHeight w:val="19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C1227A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Profesor No Titular - 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TP - 14H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TERCER NIVEL: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Médico Veterinario Zootecnista o Médico Veterinario.</w:t>
            </w:r>
          </w:p>
          <w:p w:rsidR="00B547B7" w:rsidRPr="000A205D" w:rsidRDefault="00B547B7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:rsidR="00B547B7" w:rsidRPr="000A205D" w:rsidRDefault="000A205D">
            <w:pPr>
              <w:spacing w:after="0" w:line="240" w:lineRule="auto"/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CUARTO NIVEL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: Maestría en Salud Animal o Maestría en Medicina Canina y Felina o Maestría en Medicina Veterinaria y Zootecnia o Doctorado en áreas afines a las asignaturas de concurso. Y los requisitos establecidos en el Procedimiento para la selección del personal aca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démico y personal de apoyo académico no titular ocasional. </w:t>
            </w:r>
          </w:p>
          <w:p w:rsidR="00B547B7" w:rsidRPr="000A205D" w:rsidRDefault="00B547B7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7B7" w:rsidRPr="000A205D" w:rsidRDefault="000A205D">
            <w:pPr>
              <w:spacing w:after="0" w:line="240" w:lineRule="auto"/>
              <w:ind w:left="130" w:right="135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Experiencia en patología animal o áreas afines</w:t>
            </w:r>
          </w:p>
          <w:p w:rsidR="00B547B7" w:rsidRPr="000A205D" w:rsidRDefault="00B547B7">
            <w:pPr>
              <w:spacing w:after="0" w:line="240" w:lineRule="auto"/>
              <w:ind w:left="130" w:right="135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:rsidR="00B547B7" w:rsidRPr="000A205D" w:rsidRDefault="000A205D">
            <w:pPr>
              <w:spacing w:after="0" w:line="240" w:lineRule="auto"/>
              <w:ind w:left="130" w:right="135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Presentar información certificada.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PATOLOGÍA: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12 HORAS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. PREPARACIÓN, ELABORACIÓN Y CALIFICACIÓN DE EXÁMENES, TRABAJOS Y </w:t>
            </w:r>
            <w:proofErr w:type="gramStart"/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PRACTICAS</w:t>
            </w:r>
            <w:proofErr w:type="gramEnd"/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 HORAS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. PARTICI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PACIÓN EN COLECTIVOS ACADÉMICOS, CAPACITACIÓN O INTERCAMBIO DE LAS METODOLOGÍAS DE LA ENSEÑANZA: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 HORA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B547B7" w:rsidRPr="000A205D" w:rsidRDefault="000A205D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TOTAL: 14 horas/semana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 xml:space="preserve">Magíster $    700,00 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 xml:space="preserve"> PhD$ 1.137,50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cuando se cumpla lo prescrito en la reglamentación vigente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B547B7" w:rsidRPr="000A205D" w:rsidRDefault="00B547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7B7" w:rsidRPr="000A205D" w:rsidRDefault="00B547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Fondos del plantel para pag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os de remuneraciones</w:t>
            </w:r>
          </w:p>
        </w:tc>
      </w:tr>
      <w:tr w:rsidR="00B547B7" w:rsidRPr="000A205D">
        <w:trPr>
          <w:trHeight w:val="19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Técnico Docente. No titular – Ocasional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TC - 40H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TERCER NIVEL: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Médico Veterinario Zootecnista o Médico Veterinario. Y los requisitos establecidos en el Procedimiento para la selección del personal académico y personal de apoyo académico no titular ocasional.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7B7" w:rsidRPr="000A205D" w:rsidRDefault="000A205D">
            <w:pPr>
              <w:spacing w:after="0" w:line="240" w:lineRule="auto"/>
              <w:ind w:left="130" w:right="135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Experiencia o cursos en genética y/o nutrición animal</w:t>
            </w:r>
          </w:p>
          <w:p w:rsidR="00B547B7" w:rsidRPr="000A205D" w:rsidRDefault="00B547B7">
            <w:pPr>
              <w:spacing w:after="0" w:line="240" w:lineRule="auto"/>
              <w:ind w:left="125" w:right="270"/>
              <w:rPr>
                <w:rFonts w:ascii="Arial" w:eastAsia="Century Gothic" w:hAnsi="Arial" w:cs="Arial"/>
                <w:b/>
                <w:sz w:val="16"/>
                <w:szCs w:val="16"/>
              </w:rPr>
            </w:pPr>
          </w:p>
          <w:p w:rsidR="00B547B7" w:rsidRPr="000A205D" w:rsidRDefault="00B547B7">
            <w:pPr>
              <w:spacing w:after="0" w:line="240" w:lineRule="auto"/>
              <w:ind w:left="125" w:right="270"/>
              <w:rPr>
                <w:rFonts w:ascii="Arial" w:eastAsia="Century Gothic" w:hAnsi="Arial" w:cs="Arial"/>
                <w:b/>
                <w:sz w:val="16"/>
                <w:szCs w:val="16"/>
              </w:rPr>
            </w:pPr>
          </w:p>
          <w:p w:rsidR="00B547B7" w:rsidRPr="000A205D" w:rsidRDefault="000A205D">
            <w:pPr>
              <w:spacing w:after="0" w:line="240" w:lineRule="auto"/>
              <w:ind w:left="125" w:right="270"/>
              <w:rPr>
                <w:rFonts w:ascii="Arial" w:eastAsia="Century Gothic" w:hAnsi="Arial" w:cs="Arial"/>
                <w:b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Presentar información certificada.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sz w:val="16"/>
                <w:szCs w:val="16"/>
              </w:rPr>
              <w:t>APOYO EN LA PARTE PRÁCTICA AL DOCENTE TITULAR EN LA ASIGNATURA DE GENÉTICA Y MEJORAMIENTO ANIMAL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: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 xml:space="preserve"> 12 HORAS. </w:t>
            </w:r>
            <w:r w:rsidRPr="000A205D">
              <w:rPr>
                <w:rFonts w:ascii="Arial" w:eastAsia="Century Gothic" w:hAnsi="Arial" w:cs="Arial"/>
                <w:sz w:val="16"/>
                <w:szCs w:val="16"/>
              </w:rPr>
              <w:t>APOYO EN LA PARTE PRÁCTICA AL DOCENTE TITULAR EN LA ASIGNATURA DE NUTRICIÓN ANIMAL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: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 xml:space="preserve"> 6 HORAS. 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APOYO EN LAS PRÁCTIC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AS DE LAS ASIGNATURAS DE PASTOS Y FORRAJES: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9 HORAS.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PRÁCTICAS PREPROFESIONALES: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 xml:space="preserve">5 HORAS. </w:t>
            </w:r>
            <w:r w:rsidRPr="000A205D">
              <w:rPr>
                <w:rFonts w:ascii="Arial" w:eastAsia="Century Gothic" w:hAnsi="Arial" w:cs="Arial"/>
                <w:sz w:val="16"/>
                <w:szCs w:val="16"/>
              </w:rPr>
              <w:t xml:space="preserve">APOYO EN LA PARTE PRÁCTICA DE TESIS DE GRADO E INVESTIGACIONES A REALIZARSE EN EL LABORATORIO DE BROMATOLOGÍA: </w:t>
            </w:r>
            <w:r w:rsidRPr="000A205D">
              <w:rPr>
                <w:rFonts w:ascii="Arial" w:eastAsia="Century Gothic" w:hAnsi="Arial" w:cs="Arial"/>
                <w:b/>
                <w:sz w:val="16"/>
                <w:szCs w:val="16"/>
              </w:rPr>
              <w:t>8 HORAS</w:t>
            </w:r>
            <w:r w:rsidRPr="000A205D">
              <w:rPr>
                <w:rFonts w:ascii="Arial" w:eastAsia="Century Gothic" w:hAnsi="Arial" w:cs="Arial"/>
                <w:sz w:val="16"/>
                <w:szCs w:val="16"/>
              </w:rPr>
              <w:t xml:space="preserve">.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TOTAL: 40 horas/semana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Profesional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$ 1.000,00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Maestría $ 1.400,00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cuando se cumpla lo prescrito en la reglamentación vigente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B547B7" w:rsidRPr="000A205D">
        <w:trPr>
          <w:trHeight w:val="19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Técnico Docente. No titular – 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TC - 40H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TERCER NIVEL: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Médico Veterinario Zootecnista o Médico Veterinario. Y los requisitos establecidos en el Procedimiento para la selección del personal académico y personal de apoyo académico no titular ocasional.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7B7" w:rsidRPr="000A205D" w:rsidRDefault="000A205D">
            <w:pPr>
              <w:spacing w:after="0" w:line="240" w:lineRule="auto"/>
              <w:ind w:left="130" w:right="135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Experiencia en legislación agropecuaria, salud animal</w:t>
            </w:r>
          </w:p>
          <w:p w:rsidR="00B547B7" w:rsidRPr="000A205D" w:rsidRDefault="00B547B7">
            <w:pPr>
              <w:spacing w:after="0" w:line="240" w:lineRule="auto"/>
              <w:ind w:left="125" w:right="270"/>
              <w:rPr>
                <w:rFonts w:ascii="Arial" w:eastAsia="Century Gothic" w:hAnsi="Arial" w:cs="Arial"/>
                <w:b/>
                <w:sz w:val="16"/>
                <w:szCs w:val="16"/>
              </w:rPr>
            </w:pPr>
          </w:p>
          <w:p w:rsidR="00B547B7" w:rsidRPr="000A205D" w:rsidRDefault="00B547B7">
            <w:pPr>
              <w:spacing w:after="0" w:line="240" w:lineRule="auto"/>
              <w:ind w:left="125" w:right="270"/>
              <w:rPr>
                <w:rFonts w:ascii="Arial" w:eastAsia="Century Gothic" w:hAnsi="Arial" w:cs="Arial"/>
                <w:b/>
                <w:sz w:val="16"/>
                <w:szCs w:val="16"/>
              </w:rPr>
            </w:pPr>
          </w:p>
          <w:p w:rsidR="00B547B7" w:rsidRPr="000A205D" w:rsidRDefault="000A205D">
            <w:pPr>
              <w:spacing w:after="0" w:line="240" w:lineRule="auto"/>
              <w:ind w:left="129" w:right="131"/>
              <w:rPr>
                <w:rFonts w:ascii="Arial" w:eastAsia="Century Gothic" w:hAnsi="Arial" w:cs="Arial"/>
                <w:b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Presentar información certificada.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sz w:val="16"/>
                <w:szCs w:val="16"/>
              </w:rPr>
              <w:t>APOYO EN LA PARTE PRÁCTICA AL DOCENTE TITULAR EN LA ASIGNATURA DE BIOÉTICA Y LEGISLACIÓN AGROPECUARIA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: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 xml:space="preserve"> 8 HORAS. </w:t>
            </w:r>
            <w:r w:rsidRPr="000A205D">
              <w:rPr>
                <w:rFonts w:ascii="Arial" w:eastAsia="Century Gothic" w:hAnsi="Arial" w:cs="Arial"/>
                <w:sz w:val="16"/>
                <w:szCs w:val="16"/>
              </w:rPr>
              <w:t>APOYO EN LA PARTE PRÁCTICA AL DOCENTE TITULAR EN LA ASIGNATURA DE FISIOLOGÍA I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: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 xml:space="preserve"> 12 HORAS. </w:t>
            </w:r>
            <w:r w:rsidRPr="000A205D">
              <w:rPr>
                <w:rFonts w:ascii="Arial" w:eastAsia="Century Gothic" w:hAnsi="Arial" w:cs="Arial"/>
                <w:sz w:val="16"/>
                <w:szCs w:val="16"/>
              </w:rPr>
              <w:t>APOYO EN LA PARTE P</w:t>
            </w:r>
            <w:r w:rsidRPr="000A205D">
              <w:rPr>
                <w:rFonts w:ascii="Arial" w:eastAsia="Century Gothic" w:hAnsi="Arial" w:cs="Arial"/>
                <w:sz w:val="16"/>
                <w:szCs w:val="16"/>
              </w:rPr>
              <w:t>RÁCTICA AL DOCENTE TITULAR EN LA ASIGNATURA DE FISIOLOGÍA II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: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 xml:space="preserve"> 12 HORAS. 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PRÁCTICAS PREPROFESIONALES: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8 HORAS</w:t>
            </w:r>
            <w:r w:rsidRPr="000A205D">
              <w:rPr>
                <w:rFonts w:ascii="Arial" w:eastAsia="Century Gothic" w:hAnsi="Arial" w:cs="Arial"/>
                <w:sz w:val="16"/>
                <w:szCs w:val="16"/>
              </w:rPr>
              <w:t xml:space="preserve">. </w:t>
            </w:r>
          </w:p>
          <w:p w:rsidR="00B547B7" w:rsidRPr="000A205D" w:rsidRDefault="000A205D">
            <w:pPr>
              <w:spacing w:after="0" w:line="240" w:lineRule="auto"/>
              <w:rPr>
                <w:rFonts w:ascii="Arial" w:eastAsia="Century Gothic" w:hAnsi="Arial" w:cs="Arial"/>
                <w:b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TOTAL: 40 horas/semana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Profesional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$ 1.000,00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Maestría $ 1.400,00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cuando se cumpla lo prescrito en la reglamentación vigente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 xml:space="preserve">Fondos del plantel 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para pagos de remuneraciones</w:t>
            </w:r>
          </w:p>
        </w:tc>
      </w:tr>
      <w:tr w:rsidR="00B547B7" w:rsidRPr="000A205D">
        <w:trPr>
          <w:trHeight w:val="19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Técnico Docente. No titular – 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TC - 40H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TERCER NIVEL: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Médico Veterinario Zootecnista o Médico Veterinario. Y los requisitos establecidos en el Procedimiento para la selección del personal académico y personal de apoyo académico no titular ocasional. </w:t>
            </w:r>
          </w:p>
          <w:p w:rsidR="00B547B7" w:rsidRPr="000A205D" w:rsidRDefault="00B547B7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7B7" w:rsidRPr="000A205D" w:rsidRDefault="000A205D">
            <w:pPr>
              <w:spacing w:after="0" w:line="240" w:lineRule="auto"/>
              <w:ind w:left="129" w:right="131"/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Experiencia en biotecnologías reproductivas básicas y aplicada, manejo de equipo e instrumental de laboratorio </w:t>
            </w:r>
          </w:p>
          <w:p w:rsidR="00B547B7" w:rsidRPr="000A205D" w:rsidRDefault="00B547B7">
            <w:pPr>
              <w:spacing w:after="0" w:line="240" w:lineRule="auto"/>
              <w:ind w:left="129" w:right="131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:rsidR="00B547B7" w:rsidRPr="000A205D" w:rsidRDefault="000A205D">
            <w:pPr>
              <w:ind w:left="134" w:right="136"/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Presentar información certificada.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rPr>
                <w:rFonts w:ascii="Arial" w:eastAsia="Century Gothic" w:hAnsi="Arial" w:cs="Arial"/>
                <w:b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sz w:val="16"/>
                <w:szCs w:val="16"/>
              </w:rPr>
              <w:t>PRÁCTICAS DE CÁTEDRA: APOYO EN LA PARTE PRÁCTICA DE LAS CATEDRAS DE REPRODUCCIÓN ANIMAL, BIOTECNOLOGÍA I Y B</w:t>
            </w:r>
            <w:r w:rsidRPr="000A205D">
              <w:rPr>
                <w:rFonts w:ascii="Arial" w:eastAsia="Century Gothic" w:hAnsi="Arial" w:cs="Arial"/>
                <w:sz w:val="16"/>
                <w:szCs w:val="16"/>
              </w:rPr>
              <w:t xml:space="preserve">IOTECNOLOGÍA II: </w:t>
            </w:r>
            <w:r w:rsidRPr="000A205D">
              <w:rPr>
                <w:rFonts w:ascii="Arial" w:eastAsia="Century Gothic" w:hAnsi="Arial" w:cs="Arial"/>
                <w:b/>
                <w:sz w:val="16"/>
                <w:szCs w:val="16"/>
              </w:rPr>
              <w:t>16 HORAS.</w:t>
            </w:r>
            <w:r w:rsidRPr="000A205D">
              <w:rPr>
                <w:rFonts w:ascii="Arial" w:eastAsia="Century Gothic" w:hAnsi="Arial" w:cs="Arial"/>
                <w:sz w:val="16"/>
                <w:szCs w:val="16"/>
              </w:rPr>
              <w:t xml:space="preserve"> PRÁCTICAS PRE-PROFESIONALES: PRÁCTICAS PRE-PROFESIONALES OFERTADAS POR LA UNIDAD: </w:t>
            </w:r>
            <w:r w:rsidRPr="000A205D">
              <w:rPr>
                <w:rFonts w:ascii="Arial" w:eastAsia="Century Gothic" w:hAnsi="Arial" w:cs="Arial"/>
                <w:b/>
                <w:sz w:val="16"/>
                <w:szCs w:val="16"/>
              </w:rPr>
              <w:t>4 HORAS.</w:t>
            </w:r>
            <w:r w:rsidRPr="000A205D">
              <w:rPr>
                <w:rFonts w:ascii="Arial" w:eastAsia="Century Gothic" w:hAnsi="Arial" w:cs="Arial"/>
                <w:sz w:val="16"/>
                <w:szCs w:val="16"/>
              </w:rPr>
              <w:t xml:space="preserve"> APOYO EN LA PARTE PRÁCTICA DE TESIS DE GRADO, INVESTIGACIONES EN BIOTÉCNICAS REPRODUCTIVAS: </w:t>
            </w:r>
            <w:r w:rsidRPr="000A205D">
              <w:rPr>
                <w:rFonts w:ascii="Arial" w:eastAsia="Century Gothic" w:hAnsi="Arial" w:cs="Arial"/>
                <w:b/>
                <w:sz w:val="16"/>
                <w:szCs w:val="16"/>
              </w:rPr>
              <w:t xml:space="preserve">20 HORAS. </w:t>
            </w:r>
          </w:p>
          <w:p w:rsidR="00B547B7" w:rsidRPr="000A205D" w:rsidRDefault="000A205D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TOTAL: 40 horas/semana.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Profesional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$ 1.000,00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Maestría $ 1.400,00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 xml:space="preserve">cuando se cumpla lo prescrito en la reglamentación vigente 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B547B7" w:rsidRPr="000A205D">
        <w:trPr>
          <w:trHeight w:val="19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Agronomía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C1227A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Profesor No Titular - 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MT - 20H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TERCER NIVEL: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Ingeniero(a) Agrónomo</w:t>
            </w:r>
          </w:p>
          <w:p w:rsidR="00B547B7" w:rsidRPr="000A205D" w:rsidRDefault="00B547B7">
            <w:pPr>
              <w:spacing w:after="0" w:line="240" w:lineRule="auto"/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:rsidR="00B547B7" w:rsidRPr="000A205D" w:rsidRDefault="000A205D">
            <w:pPr>
              <w:spacing w:after="0" w:line="240" w:lineRule="auto"/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CUARTO NIVEL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: Master o Doctorado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AFINES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a las asignaturas de concurso. Y los requisitos establecidos en el Procedimiento para la selección del personal académico y personal de apoyo académico no titular ocasional. </w:t>
            </w:r>
          </w:p>
          <w:p w:rsidR="00B547B7" w:rsidRPr="000A205D" w:rsidRDefault="00B547B7">
            <w:pPr>
              <w:spacing w:after="0" w:line="240" w:lineRule="auto"/>
              <w:jc w:val="both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7B7" w:rsidRPr="000A205D" w:rsidRDefault="000A205D">
            <w:pPr>
              <w:spacing w:after="0" w:line="240" w:lineRule="auto"/>
              <w:ind w:left="134" w:right="136"/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Experiencia en el análisis, interpretación y manejo de potreros, así como </w:t>
            </w:r>
            <w:proofErr w:type="gramStart"/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de los sistemas agro productivos</w:t>
            </w:r>
            <w:proofErr w:type="gramEnd"/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, para la optimización del recurso y la respuesta animal. </w:t>
            </w:r>
          </w:p>
          <w:p w:rsidR="00B547B7" w:rsidRPr="000A205D" w:rsidRDefault="00B547B7">
            <w:pPr>
              <w:spacing w:after="0" w:line="240" w:lineRule="auto"/>
              <w:ind w:right="136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:rsidR="00B547B7" w:rsidRPr="000A205D" w:rsidRDefault="000A205D">
            <w:pPr>
              <w:spacing w:after="0" w:line="240" w:lineRule="auto"/>
              <w:ind w:left="129" w:right="136"/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Experiencia en la ejecución de planes de manejo agronómico integral para cultivos transito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rios, hortícolas, frutícolas, florícolas y ornamentales. </w:t>
            </w:r>
          </w:p>
          <w:p w:rsidR="00B547B7" w:rsidRPr="000A205D" w:rsidRDefault="00B547B7">
            <w:pPr>
              <w:spacing w:after="0" w:line="240" w:lineRule="auto"/>
              <w:ind w:left="129" w:right="136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:rsidR="00B547B7" w:rsidRPr="000A205D" w:rsidRDefault="000A205D">
            <w:pPr>
              <w:spacing w:after="0" w:line="240" w:lineRule="auto"/>
              <w:ind w:left="129" w:right="136"/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Presentar información certificada.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INTRODUCCIÓN A LA INGENIERÍA AGRONÓMICA: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7 HORAS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, PASTOS Y FORRAJES: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4 HORAS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.</w:t>
            </w:r>
            <w:r w:rsidRPr="000A205D">
              <w:rPr>
                <w:rFonts w:ascii="Arial" w:hAnsi="Arial" w:cs="Arial"/>
              </w:rPr>
              <w:t xml:space="preserve"> 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CULTIVOS TRANSITORIOS Y FORRAJEROS: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 xml:space="preserve">4 HORAS, 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PREPARACIÓN, ELABORACIÓN Y CALIFICACIÓN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DE EXÁMENES, TRABAJOS Y PRÁCTICAS: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 xml:space="preserve">4 HORAS, 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PARTICIPACIÓN EN COLECTIVOS ACADÉMICOS, CAPACITACIÓN O INTERCAMBIO DE METODOLOGÍAS DE LA ENSEÑANZA: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 HORA. TOTAL: 20 HORAS/SEMANA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 xml:space="preserve">Magíster $    1.000,00 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 xml:space="preserve"> PhD $ 1.625,00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cuando se cumpla lo prescrito en la reg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lamentación vigente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B547B7" w:rsidRPr="000A205D" w:rsidRDefault="00B547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7B7" w:rsidRPr="000A205D" w:rsidRDefault="00B547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  <w:tr w:rsidR="00B547B7" w:rsidRPr="000A205D">
        <w:trPr>
          <w:trHeight w:val="19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Agronomía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Técnico Docente. No titular – 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TC - 40H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TERCER NIVEL: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Bioquímico/a Farmacéutico/a, Ingeniero(a) Químico  o afines y los requisitos establecidos en el Procedimiento para la selección del personal académico y personal de apoyo académico no titular ocasional. </w:t>
            </w:r>
          </w:p>
          <w:p w:rsidR="00B547B7" w:rsidRPr="000A205D" w:rsidRDefault="00B547B7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7B7" w:rsidRPr="000A205D" w:rsidRDefault="000A205D">
            <w:pPr>
              <w:ind w:left="134" w:right="136"/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Experiencia como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laboratorista en áreas afines al concurso.</w:t>
            </w:r>
          </w:p>
          <w:p w:rsidR="00B547B7" w:rsidRPr="000A205D" w:rsidRDefault="000A205D">
            <w:pPr>
              <w:ind w:left="134" w:right="136"/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Experiencia en la identificación y gestión de  desechos 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peligrosos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.</w:t>
            </w:r>
          </w:p>
          <w:p w:rsidR="00B547B7" w:rsidRPr="000A205D" w:rsidRDefault="000A205D">
            <w:pPr>
              <w:ind w:left="134" w:right="136"/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Experiencia en 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ontrol de sustancias sujetas a fiscalización/reactivos controlados.</w:t>
            </w:r>
          </w:p>
          <w:p w:rsidR="00B547B7" w:rsidRPr="000A205D" w:rsidRDefault="000A205D">
            <w:pPr>
              <w:ind w:left="134" w:right="136"/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Experiencia en 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lastRenderedPageBreak/>
              <w:t>s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uministrar compuestos, soluciones y reactivos para prácticas </w:t>
            </w:r>
          </w:p>
          <w:p w:rsidR="00B547B7" w:rsidRPr="000A205D" w:rsidRDefault="000A205D">
            <w:pPr>
              <w:ind w:left="134" w:right="136"/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Presentar información certificada.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b/>
                <w:sz w:val="16"/>
                <w:szCs w:val="16"/>
              </w:rPr>
              <w:lastRenderedPageBreak/>
              <w:t>LABORATORIO DE QUIMICA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:</w:t>
            </w:r>
          </w:p>
          <w:p w:rsidR="00B547B7" w:rsidRPr="000A205D" w:rsidRDefault="000A205D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PRÁCTICAS DE LA CÁTEDRA DE QUÍMICA APLICADA: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 xml:space="preserve">12 HORAS, 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PRÁCTICAS DE LA CÁTEDRA DE BIOQUÍMICA VEGETAL: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 xml:space="preserve">9 HORAS, 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APOYO PREPARACIÓN, Y ACT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UALIZACIÓN DE CLASES, SEMINARIOS, TALLERES, TRABAJOS Y PRÁCTICAS: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 xml:space="preserve">9 HORAS, </w:t>
            </w:r>
            <w:r w:rsidRPr="000A205D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APOYO EN PRÁCTICAS DE APLICACIÓN Y EXPERIMENTACIÓN (LABORATORIOS, CAMPO) COORDINADAS BAJO DISTRIBUTIVO DESDE LA DIRECCIÓN DE CARRERA DE AGRONOMÍA: </w:t>
            </w:r>
            <w:r w:rsidRPr="000A205D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10 HORAS. TOTAL: 40 HORAS/SEMANA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rofesional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$ 1.000,00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Maestría $ 1.400,00</w:t>
            </w:r>
          </w:p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 xml:space="preserve">cuando se cumpla lo prescrito en la reglamentación vigente </w:t>
            </w: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7B7" w:rsidRPr="000A205D" w:rsidRDefault="000A20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05D">
              <w:rPr>
                <w:rFonts w:ascii="Arial" w:hAnsi="Arial" w:cs="Arial"/>
                <w:color w:val="000000"/>
                <w:sz w:val="16"/>
                <w:szCs w:val="16"/>
              </w:rPr>
              <w:t>Fondos del plantel para pagos de remuneraciones</w:t>
            </w:r>
          </w:p>
        </w:tc>
      </w:tr>
    </w:tbl>
    <w:p w:rsidR="00B547B7" w:rsidRPr="000A205D" w:rsidRDefault="00B547B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547B7" w:rsidRPr="000A205D" w:rsidRDefault="000A205D">
      <w:pPr>
        <w:spacing w:after="0" w:line="240" w:lineRule="auto"/>
      </w:pPr>
      <w:r w:rsidRPr="000A205D">
        <w:rPr>
          <w:rFonts w:ascii="Arial" w:hAnsi="Arial" w:cs="Arial"/>
        </w:rPr>
        <w:t xml:space="preserve">Las inscripciones se recibirán en la Secretaria de la Facultad de Ciencias Agropecuarias hasta el día </w:t>
      </w:r>
      <w:r w:rsidRPr="000A205D">
        <w:rPr>
          <w:rFonts w:ascii="Arial" w:hAnsi="Arial" w:cs="Arial"/>
        </w:rPr>
        <w:t>1</w:t>
      </w:r>
      <w:r w:rsidRPr="000A205D">
        <w:rPr>
          <w:rFonts w:ascii="Arial" w:hAnsi="Arial" w:cs="Arial"/>
          <w:color w:val="000000"/>
        </w:rPr>
        <w:t>1</w:t>
      </w:r>
      <w:r w:rsidRPr="000A205D">
        <w:rPr>
          <w:rFonts w:ascii="Arial" w:hAnsi="Arial" w:cs="Arial"/>
        </w:rPr>
        <w:t xml:space="preserve"> de febrero de 2022 de las 12:30 y deberán presentar la siguiente documentación, de conformidad al Art. 4 del </w:t>
      </w:r>
      <w:r w:rsidRPr="000A205D">
        <w:rPr>
          <w:rFonts w:ascii="Arial" w:hAnsi="Arial" w:cs="Arial"/>
          <w:color w:val="000000"/>
        </w:rPr>
        <w:t>Procedimiento para la selección del personal académico y personal de apoyo académico no titular ocasional</w:t>
      </w:r>
      <w:r w:rsidRPr="000A205D">
        <w:rPr>
          <w:rFonts w:ascii="Arial" w:hAnsi="Arial" w:cs="Arial"/>
        </w:rPr>
        <w:t xml:space="preserve"> de la Universidad de Cuenca:</w:t>
      </w:r>
    </w:p>
    <w:p w:rsidR="00B547B7" w:rsidRPr="000A205D" w:rsidRDefault="00B547B7">
      <w:pPr>
        <w:spacing w:after="0" w:line="240" w:lineRule="auto"/>
        <w:rPr>
          <w:rFonts w:ascii="Arial" w:eastAsia="Century Gothic" w:hAnsi="Arial" w:cs="Arial"/>
          <w:color w:val="000000"/>
          <w:sz w:val="16"/>
          <w:szCs w:val="16"/>
        </w:rPr>
      </w:pPr>
    </w:p>
    <w:p w:rsidR="00B547B7" w:rsidRPr="000A205D" w:rsidRDefault="000A205D">
      <w:pPr>
        <w:numPr>
          <w:ilvl w:val="0"/>
          <w:numId w:val="1"/>
        </w:numPr>
        <w:spacing w:after="5" w:line="247" w:lineRule="auto"/>
        <w:ind w:left="428" w:hanging="286"/>
        <w:jc w:val="both"/>
      </w:pPr>
      <w:r w:rsidRPr="000A205D">
        <w:rPr>
          <w:rFonts w:ascii="Arial" w:eastAsia="Cambria" w:hAnsi="Arial" w:cs="Arial"/>
          <w:color w:val="000000"/>
        </w:rPr>
        <w:t>Solicitu</w:t>
      </w:r>
      <w:r w:rsidRPr="000A205D">
        <w:rPr>
          <w:rFonts w:ascii="Arial" w:eastAsia="Cambria" w:hAnsi="Arial" w:cs="Arial"/>
          <w:color w:val="000000"/>
        </w:rPr>
        <w:t>d firmada por el peticionario o por una persona que presente autorización por escrito con reconocimiento de firma notarial, dirigida al Rectorado de la Universidad, indicando el área o asignatura del proceso de selección, enumerando los documentos que acom</w:t>
      </w:r>
      <w:r w:rsidRPr="000A205D">
        <w:rPr>
          <w:rFonts w:ascii="Arial" w:eastAsia="Cambria" w:hAnsi="Arial" w:cs="Arial"/>
          <w:color w:val="000000"/>
        </w:rPr>
        <w:t xml:space="preserve">paña y señalando domicilio y dirección de correo electrónico para las notificaciones;  </w:t>
      </w:r>
    </w:p>
    <w:p w:rsidR="00B547B7" w:rsidRPr="000A205D" w:rsidRDefault="000A205D">
      <w:pPr>
        <w:numPr>
          <w:ilvl w:val="0"/>
          <w:numId w:val="1"/>
        </w:numPr>
        <w:spacing w:after="5" w:line="247" w:lineRule="auto"/>
        <w:ind w:left="428" w:hanging="286"/>
        <w:jc w:val="both"/>
      </w:pPr>
      <w:r w:rsidRPr="000A205D">
        <w:rPr>
          <w:rFonts w:ascii="Arial" w:eastAsia="Cambria" w:hAnsi="Arial" w:cs="Arial"/>
          <w:color w:val="000000"/>
        </w:rPr>
        <w:t xml:space="preserve">Constancia del registro de los títulos del Órgano Rector de la Política Pública de Educación Superior;  </w:t>
      </w:r>
    </w:p>
    <w:p w:rsidR="00B547B7" w:rsidRPr="000A205D" w:rsidRDefault="000A205D">
      <w:pPr>
        <w:numPr>
          <w:ilvl w:val="0"/>
          <w:numId w:val="1"/>
        </w:numPr>
        <w:spacing w:after="5" w:line="247" w:lineRule="auto"/>
        <w:ind w:left="428" w:hanging="286"/>
        <w:jc w:val="both"/>
      </w:pPr>
      <w:r w:rsidRPr="000A205D">
        <w:rPr>
          <w:rFonts w:ascii="Arial" w:eastAsia="Cambria" w:hAnsi="Arial" w:cs="Arial"/>
          <w:color w:val="000000"/>
        </w:rPr>
        <w:t xml:space="preserve">Copia de la cédula de identidad o pasaporte;  </w:t>
      </w:r>
    </w:p>
    <w:p w:rsidR="00B547B7" w:rsidRPr="000A205D" w:rsidRDefault="00B547B7">
      <w:pPr>
        <w:spacing w:after="160" w:line="252" w:lineRule="auto"/>
        <w:jc w:val="both"/>
        <w:rPr>
          <w:rFonts w:ascii="Arial" w:eastAsia="Cambria" w:hAnsi="Arial" w:cs="Arial"/>
        </w:rPr>
      </w:pPr>
    </w:p>
    <w:p w:rsidR="00B547B7" w:rsidRPr="000A205D" w:rsidRDefault="000A205D">
      <w:pPr>
        <w:spacing w:after="0" w:line="240" w:lineRule="auto"/>
      </w:pPr>
      <w:r w:rsidRPr="000A205D">
        <w:rPr>
          <w:rFonts w:ascii="Arial" w:hAnsi="Arial" w:cs="Arial"/>
        </w:rPr>
        <w:t xml:space="preserve">La puntuación y calificación de méritos se realizará de conformidad a lo dispuesto en los artículos 6, 17, 26, 27 y pertinentes del </w:t>
      </w:r>
      <w:r w:rsidRPr="000A205D">
        <w:rPr>
          <w:rFonts w:ascii="Arial" w:hAnsi="Arial" w:cs="Arial"/>
          <w:color w:val="000000"/>
        </w:rPr>
        <w:t>Procedimiento para la selección del personal académico y personal de apoyo académico no titular ocasional</w:t>
      </w:r>
      <w:r w:rsidRPr="000A205D">
        <w:rPr>
          <w:rFonts w:ascii="Arial" w:hAnsi="Arial" w:cs="Arial"/>
        </w:rPr>
        <w:t xml:space="preserve"> de la Universidad </w:t>
      </w:r>
      <w:r w:rsidRPr="000A205D">
        <w:rPr>
          <w:rFonts w:ascii="Arial" w:hAnsi="Arial" w:cs="Arial"/>
        </w:rPr>
        <w:t xml:space="preserve">de Cuenca, para lo cual el aspirante deberá presentar </w:t>
      </w:r>
      <w:r w:rsidRPr="000A205D">
        <w:rPr>
          <w:rFonts w:ascii="Arial" w:hAnsi="Arial" w:cs="Arial"/>
          <w:b/>
        </w:rPr>
        <w:t>original o copia certificada de los documentos</w:t>
      </w:r>
      <w:r w:rsidRPr="000A205D">
        <w:rPr>
          <w:rFonts w:ascii="Arial" w:hAnsi="Arial" w:cs="Arial"/>
        </w:rPr>
        <w:t xml:space="preserve">. </w:t>
      </w:r>
    </w:p>
    <w:p w:rsidR="00B547B7" w:rsidRPr="000A205D" w:rsidRDefault="00B547B7">
      <w:pPr>
        <w:spacing w:after="0" w:line="240" w:lineRule="auto"/>
        <w:rPr>
          <w:rFonts w:ascii="Arial" w:hAnsi="Arial" w:cs="Arial"/>
        </w:rPr>
      </w:pPr>
    </w:p>
    <w:p w:rsidR="00B547B7" w:rsidRPr="000A205D" w:rsidRDefault="000A205D">
      <w:pPr>
        <w:spacing w:after="160" w:line="252" w:lineRule="auto"/>
        <w:jc w:val="both"/>
      </w:pPr>
      <w:r w:rsidRPr="000A205D">
        <w:rPr>
          <w:rFonts w:ascii="Arial" w:hAnsi="Arial" w:cs="Arial"/>
        </w:rPr>
        <w:t>Las bases del concurso están disponibles en la página web de la Universidad de Cuenca *</w:t>
      </w:r>
    </w:p>
    <w:p w:rsidR="00B547B7" w:rsidRPr="000A205D" w:rsidRDefault="000A205D">
      <w:pPr>
        <w:spacing w:after="160" w:line="252" w:lineRule="auto"/>
        <w:jc w:val="both"/>
      </w:pPr>
      <w:r w:rsidRPr="000A205D">
        <w:rPr>
          <w:rFonts w:ascii="Arial" w:hAnsi="Arial" w:cs="Arial"/>
        </w:rPr>
        <w:t xml:space="preserve">Mayor información se proporcionará en la Secretaría de la Facultad de Ciencias Agropecuarias ubicada en la Avenida 12 de octubre y Diego de Tapia. </w:t>
      </w:r>
    </w:p>
    <w:p w:rsidR="00B547B7" w:rsidRPr="000A205D" w:rsidRDefault="00B547B7">
      <w:pPr>
        <w:jc w:val="both"/>
        <w:rPr>
          <w:rFonts w:ascii="Arial" w:hAnsi="Arial" w:cs="Arial"/>
          <w:sz w:val="18"/>
          <w:szCs w:val="18"/>
        </w:rPr>
      </w:pPr>
    </w:p>
    <w:p w:rsidR="00B547B7" w:rsidRPr="000A205D" w:rsidRDefault="00B547B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547B7" w:rsidRPr="000A205D" w:rsidRDefault="000A205D">
      <w:pPr>
        <w:spacing w:after="0"/>
        <w:ind w:left="720" w:hanging="720"/>
        <w:jc w:val="right"/>
        <w:rPr>
          <w:rFonts w:ascii="Arial" w:hAnsi="Arial" w:cs="Arial"/>
          <w:color w:val="000000"/>
          <w:sz w:val="18"/>
          <w:szCs w:val="18"/>
        </w:rPr>
      </w:pPr>
      <w:r w:rsidRPr="000A205D">
        <w:rPr>
          <w:rFonts w:ascii="Arial" w:hAnsi="Arial" w:cs="Arial"/>
          <w:color w:val="000000"/>
          <w:sz w:val="18"/>
          <w:szCs w:val="18"/>
        </w:rPr>
        <w:tab/>
      </w:r>
      <w:r w:rsidRPr="000A205D">
        <w:rPr>
          <w:rFonts w:ascii="Arial" w:hAnsi="Arial" w:cs="Arial"/>
          <w:color w:val="000000"/>
          <w:sz w:val="18"/>
          <w:szCs w:val="18"/>
        </w:rPr>
        <w:tab/>
      </w:r>
      <w:r w:rsidRPr="000A205D">
        <w:rPr>
          <w:rFonts w:ascii="Arial" w:hAnsi="Arial" w:cs="Arial"/>
          <w:color w:val="000000"/>
          <w:sz w:val="18"/>
          <w:szCs w:val="18"/>
        </w:rPr>
        <w:tab/>
      </w:r>
      <w:r w:rsidRPr="000A205D">
        <w:rPr>
          <w:rFonts w:ascii="Arial" w:hAnsi="Arial" w:cs="Arial"/>
          <w:color w:val="000000"/>
          <w:sz w:val="18"/>
          <w:szCs w:val="18"/>
        </w:rPr>
        <w:tab/>
      </w:r>
      <w:r w:rsidRPr="000A205D">
        <w:rPr>
          <w:rFonts w:ascii="Arial" w:hAnsi="Arial" w:cs="Arial"/>
          <w:color w:val="000000"/>
          <w:sz w:val="18"/>
          <w:szCs w:val="18"/>
        </w:rPr>
        <w:tab/>
      </w:r>
      <w:r w:rsidRPr="000A205D">
        <w:rPr>
          <w:rFonts w:ascii="Arial" w:hAnsi="Arial" w:cs="Arial"/>
          <w:color w:val="000000"/>
          <w:sz w:val="18"/>
          <w:szCs w:val="18"/>
        </w:rPr>
        <w:tab/>
      </w:r>
      <w:r w:rsidRPr="000A205D">
        <w:rPr>
          <w:rFonts w:ascii="Arial" w:hAnsi="Arial" w:cs="Arial"/>
          <w:color w:val="000000"/>
          <w:sz w:val="18"/>
          <w:szCs w:val="18"/>
        </w:rPr>
        <w:tab/>
      </w:r>
      <w:r w:rsidRPr="000A205D">
        <w:rPr>
          <w:rFonts w:ascii="Arial" w:hAnsi="Arial" w:cs="Arial"/>
          <w:color w:val="000000"/>
          <w:sz w:val="18"/>
          <w:szCs w:val="18"/>
        </w:rPr>
        <w:tab/>
        <w:t xml:space="preserve">                         </w:t>
      </w:r>
      <w:r w:rsidRPr="000A205D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Cuenca, 0</w:t>
      </w:r>
      <w:r w:rsidRPr="000A205D">
        <w:rPr>
          <w:rFonts w:ascii="Arial" w:hAnsi="Arial" w:cs="Arial"/>
          <w:color w:val="000000"/>
          <w:sz w:val="18"/>
          <w:szCs w:val="18"/>
        </w:rPr>
        <w:t>4</w:t>
      </w:r>
      <w:r w:rsidRPr="000A205D">
        <w:rPr>
          <w:rFonts w:ascii="Arial" w:hAnsi="Arial" w:cs="Arial"/>
          <w:color w:val="000000"/>
          <w:sz w:val="18"/>
          <w:szCs w:val="18"/>
        </w:rPr>
        <w:t xml:space="preserve"> febrero de 2022</w:t>
      </w:r>
    </w:p>
    <w:p w:rsidR="00B547B7" w:rsidRPr="000A205D" w:rsidRDefault="00B547B7">
      <w:pPr>
        <w:ind w:left="720" w:hanging="720"/>
        <w:rPr>
          <w:rFonts w:ascii="Arial" w:hAnsi="Arial" w:cs="Arial"/>
          <w:color w:val="000000"/>
          <w:sz w:val="18"/>
          <w:szCs w:val="18"/>
        </w:rPr>
      </w:pPr>
    </w:p>
    <w:p w:rsidR="00B547B7" w:rsidRPr="000A205D" w:rsidRDefault="000A205D">
      <w:pPr>
        <w:jc w:val="right"/>
        <w:rPr>
          <w:rFonts w:ascii="Arial" w:hAnsi="Arial" w:cs="Arial"/>
          <w:sz w:val="18"/>
          <w:szCs w:val="18"/>
        </w:rPr>
      </w:pPr>
      <w:r w:rsidRPr="000A205D">
        <w:rPr>
          <w:rFonts w:ascii="Arial" w:hAnsi="Arial" w:cs="Arial"/>
          <w:sz w:val="18"/>
          <w:szCs w:val="18"/>
        </w:rPr>
        <w:t>.</w:t>
      </w:r>
    </w:p>
    <w:p w:rsidR="00B547B7" w:rsidRPr="000A205D" w:rsidRDefault="00B547B7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547B7" w:rsidRPr="000A205D" w:rsidRDefault="000A205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A205D">
        <w:rPr>
          <w:rFonts w:ascii="Arial" w:hAnsi="Arial" w:cs="Arial"/>
          <w:sz w:val="18"/>
          <w:szCs w:val="18"/>
        </w:rPr>
        <w:t>Ing.</w:t>
      </w:r>
      <w:r w:rsidRPr="000A205D">
        <w:rPr>
          <w:rFonts w:ascii="Arial" w:hAnsi="Arial" w:cs="Arial"/>
          <w:sz w:val="18"/>
          <w:szCs w:val="18"/>
        </w:rPr>
        <w:t xml:space="preserve"> Mayra Barreto</w:t>
      </w:r>
      <w:r w:rsidRPr="000A205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A205D">
        <w:rPr>
          <w:rFonts w:ascii="Arial" w:hAnsi="Arial" w:cs="Arial"/>
          <w:sz w:val="18"/>
          <w:szCs w:val="18"/>
        </w:rPr>
        <w:t>Mgt</w:t>
      </w:r>
      <w:proofErr w:type="spellEnd"/>
    </w:p>
    <w:p w:rsidR="00B547B7" w:rsidRDefault="000A205D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A205D">
        <w:rPr>
          <w:rFonts w:ascii="Arial" w:hAnsi="Arial" w:cs="Arial"/>
          <w:b/>
          <w:sz w:val="18"/>
          <w:szCs w:val="18"/>
        </w:rPr>
        <w:t>DIRECTORA(S) DE TALENTO HUMANO.</w:t>
      </w:r>
      <w:bookmarkStart w:id="1" w:name="_GoBack"/>
      <w:bookmarkEnd w:id="1"/>
    </w:p>
    <w:p w:rsidR="00B547B7" w:rsidRDefault="000A205D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>
        <w:rPr>
          <w:rFonts w:ascii="Arial" w:hAnsi="Arial" w:cs="Arial"/>
          <w:sz w:val="18"/>
          <w:szCs w:val="18"/>
        </w:rPr>
        <w:tab/>
      </w:r>
    </w:p>
    <w:sectPr w:rsidR="00B547B7">
      <w:pgSz w:w="16838" w:h="11906" w:orient="landscape"/>
      <w:pgMar w:top="567" w:right="1418" w:bottom="567" w:left="1418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D94"/>
    <w:multiLevelType w:val="multilevel"/>
    <w:tmpl w:val="BAFC03D6"/>
    <w:lvl w:ilvl="0">
      <w:start w:val="1"/>
      <w:numFmt w:val="lowerLetter"/>
      <w:lvlText w:val="%1)"/>
      <w:lvlJc w:val="left"/>
      <w:pPr>
        <w:tabs>
          <w:tab w:val="num" w:pos="0"/>
        </w:tabs>
        <w:ind w:left="4537" w:hanging="4537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332" w:hanging="5332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6052" w:hanging="6052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6772" w:hanging="6772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7492" w:hanging="7492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8212" w:hanging="8212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8932" w:hanging="8932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9652" w:hanging="9652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10372" w:hanging="10372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>
    <w:nsid w:val="4E5437E9"/>
    <w:multiLevelType w:val="multilevel"/>
    <w:tmpl w:val="39FE48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B547B7"/>
    <w:rsid w:val="000A205D"/>
    <w:rsid w:val="00B547B7"/>
    <w:rsid w:val="00C1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es-CL" w:eastAsia="es-EC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4280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42808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es-CL" w:eastAsia="es-EC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4280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42808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CAROLINA CASTILLO ORBES</dc:creator>
  <cp:lastModifiedBy>NATALY CASTILLO</cp:lastModifiedBy>
  <cp:revision>3</cp:revision>
  <cp:lastPrinted>2022-02-02T20:37:00Z</cp:lastPrinted>
  <dcterms:created xsi:type="dcterms:W3CDTF">2022-02-03T16:44:00Z</dcterms:created>
  <dcterms:modified xsi:type="dcterms:W3CDTF">2022-02-03T16:44:00Z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