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D57D" w14:textId="69E984B8" w:rsidR="00DB0E4B" w:rsidRDefault="00DB0E4B" w:rsidP="00197778">
      <w:pPr>
        <w:jc w:val="center"/>
        <w:rPr>
          <w:rFonts w:ascii="Times New Roman" w:hAnsi="Times New Roman" w:cs="Times New Roman"/>
          <w:sz w:val="25"/>
          <w:szCs w:val="25"/>
          <w:lang w:val="es-EC"/>
        </w:rPr>
      </w:pPr>
    </w:p>
    <w:p w14:paraId="06096FF6" w14:textId="6B7B07C1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Vacante de dos (2) becas para estudios doctorale</w:t>
      </w:r>
      <w:r w:rsidR="00BA008B">
        <w:rPr>
          <w:color w:val="000000"/>
        </w:rPr>
        <w:t>s en la Universidad de Gante (</w:t>
      </w:r>
      <w:proofErr w:type="spellStart"/>
      <w:r w:rsidR="00BA008B">
        <w:rPr>
          <w:color w:val="000000"/>
        </w:rPr>
        <w:t>U</w:t>
      </w:r>
      <w:r>
        <w:rPr>
          <w:color w:val="000000"/>
        </w:rPr>
        <w:t>G</w:t>
      </w:r>
      <w:r w:rsidR="00BA008B">
        <w:rPr>
          <w:color w:val="000000"/>
        </w:rPr>
        <w:t>h</w:t>
      </w:r>
      <w:r>
        <w:rPr>
          <w:color w:val="000000"/>
        </w:rPr>
        <w:t>ent</w:t>
      </w:r>
      <w:proofErr w:type="spellEnd"/>
      <w:r>
        <w:rPr>
          <w:color w:val="000000"/>
        </w:rPr>
        <w:t xml:space="preserve">) </w:t>
      </w:r>
    </w:p>
    <w:p w14:paraId="3318F035" w14:textId="1B5596FB" w:rsidR="00472C46" w:rsidRPr="003062BC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 w:rsidRPr="003062BC">
        <w:rPr>
          <w:b/>
          <w:color w:val="000000"/>
          <w:lang w:val="en-US"/>
        </w:rPr>
        <w:t>Proyecto</w:t>
      </w:r>
      <w:r>
        <w:rPr>
          <w:b/>
          <w:color w:val="000000"/>
          <w:lang w:val="en-US"/>
        </w:rPr>
        <w:t xml:space="preserve"> TEAM VLIR</w:t>
      </w:r>
      <w:r w:rsidRPr="003062BC">
        <w:rPr>
          <w:b/>
          <w:color w:val="000000"/>
          <w:lang w:val="en-US"/>
        </w:rPr>
        <w:t xml:space="preserve">: Active urban settings for all. “A multidisciplinary approach to </w:t>
      </w:r>
      <w:proofErr w:type="spellStart"/>
      <w:r w:rsidRPr="003062BC">
        <w:rPr>
          <w:b/>
          <w:color w:val="000000"/>
          <w:lang w:val="en-US"/>
        </w:rPr>
        <w:t>enhace</w:t>
      </w:r>
      <w:proofErr w:type="spellEnd"/>
      <w:r w:rsidRPr="003062BC">
        <w:rPr>
          <w:b/>
          <w:color w:val="000000"/>
          <w:lang w:val="en-US"/>
        </w:rPr>
        <w:t xml:space="preserve"> the </w:t>
      </w:r>
      <w:proofErr w:type="spellStart"/>
      <w:r w:rsidRPr="003062BC">
        <w:rPr>
          <w:b/>
          <w:color w:val="000000"/>
          <w:lang w:val="en-US"/>
        </w:rPr>
        <w:t>desing</w:t>
      </w:r>
      <w:proofErr w:type="spellEnd"/>
      <w:r w:rsidRPr="003062BC">
        <w:rPr>
          <w:b/>
          <w:color w:val="000000"/>
          <w:lang w:val="en-US"/>
        </w:rPr>
        <w:t xml:space="preserve"> of active open public spaces in the Andean región of Ecuador”</w:t>
      </w:r>
    </w:p>
    <w:p w14:paraId="5EC3F1CD" w14:textId="77777777" w:rsidR="00472C46" w:rsidRPr="003062BC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en-US"/>
        </w:rPr>
      </w:pPr>
    </w:p>
    <w:p w14:paraId="1E20296E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DESCRIPCIÓN DE LA POSICIÓN: </w:t>
      </w:r>
    </w:p>
    <w:p w14:paraId="52E22046" w14:textId="4104632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La Facultad de Ciencias Químicas, el Departamento de Biociencias de la Universidad de Cuenca, y el Departamento de Ciencias del Movimiento y del Deporte de la Universidad de Gante se encuentran en la búsqueda de dos estudiantes doctorales a tiempo completo que se encuentre interesados(as) </w:t>
      </w:r>
      <w:r>
        <w:rPr>
          <w:b/>
          <w:color w:val="000000"/>
        </w:rPr>
        <w:t>en el estudio de la actividad física en adolescentes</w:t>
      </w:r>
      <w:r>
        <w:rPr>
          <w:color w:val="000000"/>
        </w:rPr>
        <w:t>. Esta posición doctoral</w:t>
      </w:r>
      <w:r w:rsidR="009F072C">
        <w:rPr>
          <w:color w:val="000000"/>
        </w:rPr>
        <w:t xml:space="preserve"> forma parte del proyecto TEAM VLIR</w:t>
      </w:r>
      <w:r>
        <w:rPr>
          <w:color w:val="000000"/>
        </w:rPr>
        <w:t xml:space="preserve"> “Active </w:t>
      </w:r>
      <w:proofErr w:type="spellStart"/>
      <w:r>
        <w:rPr>
          <w:color w:val="000000"/>
        </w:rPr>
        <w:t>urban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. “A </w:t>
      </w:r>
      <w:proofErr w:type="spellStart"/>
      <w:r>
        <w:rPr>
          <w:color w:val="000000"/>
        </w:rPr>
        <w:t>multidisciplinary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active open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Andean</w:t>
      </w:r>
      <w:proofErr w:type="spellEnd"/>
      <w:r>
        <w:rPr>
          <w:color w:val="000000"/>
        </w:rPr>
        <w:t xml:space="preserve"> región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Ecuador” financiado por la agencia de cooperación internacional VLIR-UOS de Bélgica, en el que participan investigadores de la Universidad de Cuenca, Universidad del Azuay, Universidad Nacional de Educación (UNAE) y de la Universidad de Gante en Bélgica. El mencionado proyecto de investigación ofrece dos becas que permiten realizar estudios doctorales en modalidad tipo “</w:t>
      </w:r>
      <w:proofErr w:type="spellStart"/>
      <w:r>
        <w:rPr>
          <w:color w:val="000000"/>
        </w:rPr>
        <w:t>sánduche</w:t>
      </w:r>
      <w:proofErr w:type="spellEnd"/>
      <w:r>
        <w:rPr>
          <w:color w:val="000000"/>
        </w:rPr>
        <w:t>”, esto es, dos años de estudio en Bélgica más dos años de estudio en Ecuador, con un estipendio aproximado</w:t>
      </w:r>
      <w:r>
        <w:t xml:space="preserve"> </w:t>
      </w:r>
      <w:r>
        <w:rPr>
          <w:color w:val="000000"/>
        </w:rPr>
        <w:t>mensual complementados por una cobertura de costos por movilización internacional durante la estancia en Bélgica.</w:t>
      </w:r>
    </w:p>
    <w:p w14:paraId="47FD09ED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172A389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 DEL PROYECTO:</w:t>
      </w:r>
    </w:p>
    <w:p w14:paraId="35F8A1D3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El proyecto tiene como objetivo generar conocimiento de alta calidad para ser utilizados en el diseño de parques multiusos, saludables e inclusivos en la ciudad de Cuenca- Ecuador, a través del trabajo conjunto de los departamentos de investigación, unidades académicas y actores locales. </w:t>
      </w:r>
    </w:p>
    <w:p w14:paraId="1E64FA70" w14:textId="35CAB2AC" w:rsidR="00472C46" w:rsidRDefault="00472C46" w:rsidP="00472C46">
      <w:pPr>
        <w:jc w:val="both"/>
      </w:pPr>
      <w:r>
        <w:t xml:space="preserve">Los estudiantes doctorales seleccionados(as) trabajarán bajo la supervisión de la profesora Angélica Ochoa, PhD., del Departamento de Biociencias de la Universidad de Cuenca, y de la profesora </w:t>
      </w:r>
      <w:proofErr w:type="spellStart"/>
      <w:r>
        <w:t>Delfien</w:t>
      </w:r>
      <w:proofErr w:type="spellEnd"/>
      <w:r>
        <w:t xml:space="preserve"> Van Dyck, PhD., del Departamento de Ciencias del Movimiento y del Deporte de la Universidad de Gante. Los(as) becarios(as) obtendrán el título de “</w:t>
      </w:r>
      <w:proofErr w:type="spellStart"/>
      <w:proofErr w:type="gramStart"/>
      <w:r>
        <w:t>Ph.D</w:t>
      </w:r>
      <w:proofErr w:type="spellEnd"/>
      <w:proofErr w:type="gramEnd"/>
      <w:r>
        <w:t xml:space="preserve"> en Ciencias de la Salud otorgado por la Universidad de Gante. </w:t>
      </w:r>
    </w:p>
    <w:p w14:paraId="22E86BE9" w14:textId="77777777" w:rsidR="00472C46" w:rsidRDefault="00472C46" w:rsidP="00472C46">
      <w:pPr>
        <w:jc w:val="both"/>
      </w:pPr>
    </w:p>
    <w:p w14:paraId="49809F96" w14:textId="07B1E554" w:rsidR="00472C46" w:rsidRDefault="00472C46" w:rsidP="00472C46">
      <w:pPr>
        <w:jc w:val="both"/>
      </w:pPr>
      <w:r>
        <w:t xml:space="preserve">Las personas seleccionadas serán responsables de la administración, preparación científica, seguimiento, implementación y culminación de este proyecto de investigación. Esto incluye el diseño del estudio, la recolección, el procesamiento y el análisis de los datos obtenidos en los experimentos, así como la presentación de resultados preliminares en congresos internacionales y publicación de resultados de investigación en revistas científicas de alto impacto. </w:t>
      </w:r>
      <w:r w:rsidRPr="00472C46">
        <w:t xml:space="preserve">Los doctorandos también se matricularán en el programa de formación doctoral de la Universidad de Gante (Escuela Doctoral de Ciencias de la Vida y Medicina). </w:t>
      </w:r>
      <w:r>
        <w:t>Además, se espera que los estudiantes contribuyan en las actividades del grupo de investigación de Alimentación, Nutrición, Salud, y Actividad Física del Departamento de Biociencias de la Universidad de Cuenca, y den soporte a actividades de enseñanza con estudiantes nacionales e internacionales. El inglés será el idioma principal de trabajo.</w:t>
      </w:r>
    </w:p>
    <w:p w14:paraId="66772471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658E4E6" w14:textId="77777777" w:rsidR="00472C46" w:rsidRDefault="00472C46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03BDF2EC" w14:textId="61E9EDE9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REQUISITOS PARA BECAS DOCTORALES:</w:t>
      </w:r>
    </w:p>
    <w:p w14:paraId="291D027B" w14:textId="10A0DD83" w:rsidR="00472C46" w:rsidRDefault="00472C46" w:rsidP="00472C46">
      <w:pPr>
        <w:jc w:val="both"/>
        <w:rPr>
          <w:b/>
        </w:rPr>
      </w:pPr>
      <w:r>
        <w:rPr>
          <w:b/>
        </w:rPr>
        <w:t>Requisitos para la beca doctoral con enfoque en estudios cuantitativos</w:t>
      </w:r>
    </w:p>
    <w:p w14:paraId="58F4EBBE" w14:textId="77777777" w:rsidR="00472C46" w:rsidRDefault="00472C46" w:rsidP="00472C46">
      <w:pPr>
        <w:jc w:val="both"/>
        <w:rPr>
          <w:b/>
        </w:rPr>
      </w:pPr>
    </w:p>
    <w:p w14:paraId="4704C7AB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Tener nacionalidad ecuatoriana </w:t>
      </w:r>
    </w:p>
    <w:p w14:paraId="1D6CB753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Cumplir con los requisitos de admisión al programa doctoral de la Universidad de Gante.</w:t>
      </w:r>
    </w:p>
    <w:p w14:paraId="6EC1BA93" w14:textId="065EA9F2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Poseer un título de tercer nivel en campo amplio de la salud (medicina, enfermería, bioquímica y farmacia, psicología, biotecnología) o áreas afines.</w:t>
      </w:r>
    </w:p>
    <w:p w14:paraId="191F87ED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Interés en comprender los factores psicosociales y ambientales de la actividad física en adolescentes.</w:t>
      </w:r>
    </w:p>
    <w:p w14:paraId="69AE3F93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Poseer un título de maestría al momento de la aplicación, de preferencia en el campo amplio de la salud, ciencias o en áreas afines. </w:t>
      </w:r>
    </w:p>
    <w:p w14:paraId="5CC9D83F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Conocimiento de estadística y experiencia realizando análisis estadístico de datos utilizando un lenguaje de programación estadístico (de preferencia Stata o R). </w:t>
      </w:r>
    </w:p>
    <w:p w14:paraId="4679CDAA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Dominio del idioma inglés, nivel mínimo B2 según el marco común europeo de referencia para las lenguas. </w:t>
      </w:r>
    </w:p>
    <w:p w14:paraId="49D3D85C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Habilidades y disposición para trabajar de forma autónoma y como miembro de un equipo internacional y multidisciplinario. </w:t>
      </w:r>
    </w:p>
    <w:p w14:paraId="5F2026F3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Estar dispuesto a vivir en Bélgica y a pasar períodos de tiempo fuera del país de acuerdo con la modalidad “</w:t>
      </w:r>
      <w:proofErr w:type="spellStart"/>
      <w:r>
        <w:rPr>
          <w:color w:val="000000"/>
        </w:rPr>
        <w:t>sánduche</w:t>
      </w:r>
      <w:proofErr w:type="spellEnd"/>
      <w:r>
        <w:rPr>
          <w:color w:val="000000"/>
        </w:rPr>
        <w:t xml:space="preserve">” del programa doctoral que se ofrece en esta convocatoria y a las actividades requeridas para obtener el título de </w:t>
      </w:r>
      <w:proofErr w:type="spellStart"/>
      <w:r>
        <w:rPr>
          <w:color w:val="000000"/>
        </w:rPr>
        <w:t>Ph.D</w:t>
      </w:r>
      <w:proofErr w:type="spellEnd"/>
      <w:r>
        <w:rPr>
          <w:color w:val="000000"/>
        </w:rPr>
        <w:t xml:space="preserve">. (por ej. presentación de resultados de investigación en congresos internacionales). </w:t>
      </w:r>
    </w:p>
    <w:p w14:paraId="6F8316D6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Motivación y entusiasmo por estudiar este programa de doctorado y por obtener el título de </w:t>
      </w:r>
      <w:proofErr w:type="spellStart"/>
      <w:r>
        <w:rPr>
          <w:color w:val="000000"/>
        </w:rPr>
        <w:t>Ph.D</w:t>
      </w:r>
      <w:proofErr w:type="spellEnd"/>
      <w:r>
        <w:rPr>
          <w:color w:val="000000"/>
        </w:rPr>
        <w:t xml:space="preserve">. en una universidad top 100 del mundo. </w:t>
      </w:r>
    </w:p>
    <w:p w14:paraId="130FF26D" w14:textId="77777777" w:rsidR="00472C46" w:rsidRDefault="00472C46" w:rsidP="00472C46">
      <w:pPr>
        <w:jc w:val="both"/>
        <w:rPr>
          <w:b/>
        </w:rPr>
      </w:pPr>
      <w:r>
        <w:rPr>
          <w:b/>
        </w:rPr>
        <w:t>Requisitos deseables:</w:t>
      </w:r>
    </w:p>
    <w:p w14:paraId="65D3FB9D" w14:textId="49C71468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Participación en investigaciones relacionadas con el campo del proyecto. </w:t>
      </w:r>
    </w:p>
    <w:p w14:paraId="1068A2D6" w14:textId="77777777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Publicaciones en revistas de alto impacto durante los últimos 5 años anteriores a la convocatoria.</w:t>
      </w:r>
    </w:p>
    <w:p w14:paraId="5A5E0AFB" w14:textId="77777777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color w:val="000000"/>
        </w:rPr>
        <w:t>Conocimiento sobre actividad física y salud.</w:t>
      </w:r>
    </w:p>
    <w:p w14:paraId="1DDC8A17" w14:textId="60EC0A8F" w:rsidR="00472C46" w:rsidRP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 w:rsidRPr="00472C46">
        <w:rPr>
          <w:color w:val="000000"/>
        </w:rPr>
        <w:t>Grado de maestría en ciencias</w:t>
      </w:r>
    </w:p>
    <w:p w14:paraId="30AA4E47" w14:textId="055501AF" w:rsidR="00472C46" w:rsidRPr="009F1D53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t>Experiencia en investigaciones de colaboración internacional</w:t>
      </w:r>
    </w:p>
    <w:p w14:paraId="292E4B2D" w14:textId="2198C592" w:rsidR="009F1D53" w:rsidRPr="009F1D53" w:rsidRDefault="009F1D53" w:rsidP="009F1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Conocimiento sobre actividad física y salud.</w:t>
      </w:r>
    </w:p>
    <w:p w14:paraId="26BB448F" w14:textId="7476002C" w:rsidR="009F1D53" w:rsidRDefault="009F1D53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t>Haber recibido becas o reconocimientos académicos</w:t>
      </w:r>
    </w:p>
    <w:p w14:paraId="1089BCEF" w14:textId="77777777" w:rsidR="00472C46" w:rsidRDefault="00472C46" w:rsidP="00472C46">
      <w:pPr>
        <w:jc w:val="both"/>
        <w:rPr>
          <w:b/>
        </w:rPr>
      </w:pPr>
    </w:p>
    <w:p w14:paraId="0F21C6B6" w14:textId="3E925378" w:rsidR="00472C46" w:rsidRDefault="00472C46" w:rsidP="00472C46">
      <w:pPr>
        <w:jc w:val="both"/>
        <w:rPr>
          <w:b/>
        </w:rPr>
      </w:pPr>
      <w:r>
        <w:rPr>
          <w:b/>
        </w:rPr>
        <w:t>Requisitos para la beca doctoral con enfoque en estudios cualitativos</w:t>
      </w:r>
    </w:p>
    <w:p w14:paraId="1DD0FC33" w14:textId="77777777" w:rsidR="00472C46" w:rsidRDefault="00472C46" w:rsidP="00472C46">
      <w:pPr>
        <w:jc w:val="both"/>
      </w:pPr>
    </w:p>
    <w:p w14:paraId="75680053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Tener nacionalidad ecuatoriana </w:t>
      </w:r>
    </w:p>
    <w:p w14:paraId="31E15B27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Cumplir con los requisitos de admisión al programa doctoral de la Universidad de Gante.</w:t>
      </w:r>
    </w:p>
    <w:p w14:paraId="2D72A955" w14:textId="0E98FD56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Poseer un título de tercer nivel en campo amplio de la salud (medicina, enfermería, bioquímica y farmacia, psicología, biotecnología) o áreas afines.</w:t>
      </w:r>
    </w:p>
    <w:p w14:paraId="22D6E444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Poseer un título de maestría al momento de la aplicación, de preferencia en el campo amplio de la salud, ciencias o en áreas afines. </w:t>
      </w:r>
    </w:p>
    <w:p w14:paraId="28FFDBFF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Ser docente de la Universidad de Cuenca</w:t>
      </w:r>
    </w:p>
    <w:p w14:paraId="7AA79090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Interés en comprender los factores psicosociales y ambientales de la actividad física en adolescentes.</w:t>
      </w:r>
    </w:p>
    <w:p w14:paraId="09778580" w14:textId="326960CC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 xml:space="preserve">Experiencia en ejecución y análisis de datos de estudios cualitativos </w:t>
      </w:r>
    </w:p>
    <w:p w14:paraId="49493081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Dominio del idioma inglés, nivel mínimo B2 según el marco común europeo de referencia para las lenguas. </w:t>
      </w:r>
    </w:p>
    <w:p w14:paraId="17D696C3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Habilidades y disposición para trabajar de forma autónoma y como miembro de un equipo internacional y multidisciplinario. </w:t>
      </w:r>
    </w:p>
    <w:p w14:paraId="1E627EC6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Estar dispuesto a vivir en Bélgica y a pasar períodos de tiempo fuera del país de acuerdo con la modalidad “</w:t>
      </w:r>
      <w:proofErr w:type="spellStart"/>
      <w:r>
        <w:rPr>
          <w:color w:val="000000"/>
        </w:rPr>
        <w:t>sánduche</w:t>
      </w:r>
      <w:proofErr w:type="spellEnd"/>
      <w:r>
        <w:rPr>
          <w:color w:val="000000"/>
        </w:rPr>
        <w:t xml:space="preserve">” del programa doctoral que se ofrece en esta convocatoria y a las actividades requeridas para obtener el título de </w:t>
      </w:r>
      <w:proofErr w:type="spellStart"/>
      <w:r>
        <w:rPr>
          <w:color w:val="000000"/>
        </w:rPr>
        <w:t>Ph.D</w:t>
      </w:r>
      <w:proofErr w:type="spellEnd"/>
      <w:r>
        <w:rPr>
          <w:color w:val="000000"/>
        </w:rPr>
        <w:t xml:space="preserve">. (por ej. presentación de resultados de investigación en congresos internacionales). </w:t>
      </w:r>
    </w:p>
    <w:p w14:paraId="43A633CB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Motivación y entusiasmo por estudiar este programa de doctorado y por obtener el título de </w:t>
      </w:r>
      <w:proofErr w:type="spellStart"/>
      <w:r>
        <w:rPr>
          <w:color w:val="000000"/>
        </w:rPr>
        <w:t>Ph.D</w:t>
      </w:r>
      <w:proofErr w:type="spellEnd"/>
      <w:r>
        <w:rPr>
          <w:color w:val="000000"/>
        </w:rPr>
        <w:t xml:space="preserve">. en una universidad top 100 del mundo. </w:t>
      </w:r>
    </w:p>
    <w:p w14:paraId="5A1DBF9F" w14:textId="77777777" w:rsidR="00472C46" w:rsidRDefault="00472C46" w:rsidP="00472C46">
      <w:pPr>
        <w:jc w:val="both"/>
        <w:rPr>
          <w:b/>
        </w:rPr>
      </w:pPr>
      <w:r>
        <w:rPr>
          <w:b/>
        </w:rPr>
        <w:t>Requisitos deseables:</w:t>
      </w:r>
    </w:p>
    <w:p w14:paraId="424D1E8A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Participación en investigaciones relacionadas con el campo del concurso. </w:t>
      </w:r>
    </w:p>
    <w:p w14:paraId="23995D91" w14:textId="77777777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Publicaciones relacionadas con el área del concurso en revistas de alto impacto durante los últimos 5 años anteriores a la convocatoria. </w:t>
      </w:r>
    </w:p>
    <w:p w14:paraId="4DA73773" w14:textId="77777777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>Grado de maestría en ciencias</w:t>
      </w:r>
    </w:p>
    <w:p w14:paraId="23072453" w14:textId="77777777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 xml:space="preserve">Experiencia en investigaciones de colaboración internacional </w:t>
      </w:r>
    </w:p>
    <w:p w14:paraId="64094D0E" w14:textId="6619F8C1" w:rsidR="00472C46" w:rsidRDefault="00472C46" w:rsidP="0047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Conocimiento sobre actividad física y salud.</w:t>
      </w:r>
    </w:p>
    <w:p w14:paraId="106D0DE3" w14:textId="77777777" w:rsidR="009F1D53" w:rsidRDefault="009F1D53" w:rsidP="009F1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t>Haber recibido becas o reconocimientos académicos</w:t>
      </w:r>
    </w:p>
    <w:p w14:paraId="0D69018C" w14:textId="77777777" w:rsidR="009F1D53" w:rsidRDefault="009F1D53" w:rsidP="009F1D5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</w:rPr>
      </w:pPr>
    </w:p>
    <w:p w14:paraId="53DE082C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7EC6404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APLICACIÓN: </w:t>
      </w:r>
    </w:p>
    <w:p w14:paraId="12C5B3BD" w14:textId="12E8C4CF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Para aplicar, deberán </w:t>
      </w:r>
      <w:r w:rsidR="009F1D53">
        <w:rPr>
          <w:color w:val="000000"/>
        </w:rPr>
        <w:t xml:space="preserve">responder a algunas preguntas relacionadas con los requisitos </w:t>
      </w:r>
      <w:r>
        <w:rPr>
          <w:color w:val="000000"/>
        </w:rPr>
        <w:t>enviar sus documentos a través de un formulario de Google</w:t>
      </w:r>
      <w:r w:rsidR="00A70EEC">
        <w:rPr>
          <w:color w:val="000000"/>
        </w:rPr>
        <w:t xml:space="preserve"> accesible a través del siguiente link </w:t>
      </w:r>
      <w:hyperlink r:id="rId7" w:history="1">
        <w:r w:rsidR="00A70EEC" w:rsidRPr="00F6411B">
          <w:rPr>
            <w:rStyle w:val="Hipervnculo"/>
          </w:rPr>
          <w:t>https://forms.gle/X3XZBJ8R9rzSeYju8</w:t>
        </w:r>
      </w:hyperlink>
      <w:r w:rsidR="00A70EEC">
        <w:rPr>
          <w:color w:val="000000"/>
        </w:rPr>
        <w:t>.</w:t>
      </w:r>
      <w:r w:rsidR="009F1D53">
        <w:rPr>
          <w:color w:val="000000"/>
        </w:rPr>
        <w:t xml:space="preserve"> Todas las respuestas deben elaborarse en </w:t>
      </w:r>
      <w:r w:rsidR="00204639">
        <w:rPr>
          <w:color w:val="000000"/>
        </w:rPr>
        <w:t>inglés</w:t>
      </w:r>
      <w:r w:rsidR="009F1D53">
        <w:rPr>
          <w:color w:val="000000"/>
        </w:rPr>
        <w:t>.</w:t>
      </w:r>
      <w:r w:rsidR="00A70EEC">
        <w:rPr>
          <w:color w:val="000000"/>
        </w:rPr>
        <w:t xml:space="preserve"> Se pedirá adjuntar los siguientes documentos</w:t>
      </w:r>
      <w:r w:rsidR="005F5107">
        <w:rPr>
          <w:color w:val="000000"/>
        </w:rPr>
        <w:t>:</w:t>
      </w:r>
    </w:p>
    <w:p w14:paraId="458D1BAC" w14:textId="640263B3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CV actu</w:t>
      </w:r>
      <w:r w:rsidR="00A70EEC">
        <w:rPr>
          <w:color w:val="000000"/>
        </w:rPr>
        <w:t>alizado y detallado, en inglés</w:t>
      </w:r>
      <w:r w:rsidR="005F5107">
        <w:rPr>
          <w:color w:val="000000"/>
        </w:rPr>
        <w:t>.</w:t>
      </w:r>
    </w:p>
    <w:p w14:paraId="63AF8CB1" w14:textId="06D2E75C" w:rsidR="00A70EEC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Carta de </w:t>
      </w:r>
      <w:r w:rsidR="00A70EEC">
        <w:rPr>
          <w:color w:val="000000"/>
        </w:rPr>
        <w:t xml:space="preserve">motivación </w:t>
      </w:r>
      <w:r>
        <w:rPr>
          <w:color w:val="000000"/>
        </w:rPr>
        <w:t xml:space="preserve">en inglés (interlineado </w:t>
      </w:r>
      <w:r w:rsidR="00204639">
        <w:rPr>
          <w:color w:val="000000"/>
        </w:rPr>
        <w:t>1.5</w:t>
      </w:r>
      <w:r>
        <w:rPr>
          <w:color w:val="000000"/>
        </w:rPr>
        <w:t xml:space="preserve">, fuente </w:t>
      </w:r>
      <w:r w:rsidR="00A70EEC">
        <w:rPr>
          <w:color w:val="000000"/>
        </w:rPr>
        <w:t xml:space="preserve">Times New </w:t>
      </w:r>
      <w:proofErr w:type="spellStart"/>
      <w:r w:rsidR="00A70EEC">
        <w:rPr>
          <w:color w:val="000000"/>
        </w:rPr>
        <w:t>Roman</w:t>
      </w:r>
      <w:proofErr w:type="spellEnd"/>
      <w:r w:rsidR="00A70EEC">
        <w:rPr>
          <w:color w:val="000000"/>
        </w:rPr>
        <w:t xml:space="preserve"> 12</w:t>
      </w:r>
      <w:r>
        <w:rPr>
          <w:color w:val="000000"/>
        </w:rPr>
        <w:t xml:space="preserve">, máximo 2 páginas), en la cual </w:t>
      </w:r>
      <w:r w:rsidR="00A70EEC">
        <w:rPr>
          <w:color w:val="000000"/>
        </w:rPr>
        <w:t>sustente el enfoque del doctorado en el cual está interesado(a) (cualitativo o cuantitativo), su motivación para aplicar, su experiencia, sus expectativas, cómo sus conocimientos aportarían al proyecto y cómo aplicaría sus conocimientos en el futuro en caso de ser favorecido(a)</w:t>
      </w:r>
      <w:r w:rsidR="005F5107">
        <w:rPr>
          <w:color w:val="000000"/>
        </w:rPr>
        <w:t>.</w:t>
      </w:r>
    </w:p>
    <w:p w14:paraId="21BFF325" w14:textId="77777777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Títulos y los expedientes académicos con las notas obtenidas.</w:t>
      </w:r>
    </w:p>
    <w:p w14:paraId="5BDF9C9E" w14:textId="5F57F2BB" w:rsidR="00472C46" w:rsidRDefault="00472C46" w:rsidP="0047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Otros documentos de soporte, tales como certificaciones del idioma inglés, certificados laborales, certificados de cursos realizados relacionados con la presente posición doctoral, otros certificados académicos, cartas de recomendación, etc. </w:t>
      </w:r>
    </w:p>
    <w:p w14:paraId="4C07D4DD" w14:textId="637DEF76" w:rsidR="00A70EEC" w:rsidRDefault="00A70EEC" w:rsidP="00A70E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1585F26" w14:textId="77777777" w:rsidR="00A70EEC" w:rsidRDefault="00A70EEC" w:rsidP="00A70E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C8852DC" w14:textId="6BF37BE0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El plazo de envío de aplicaciones es</w:t>
      </w:r>
      <w:r w:rsidR="00204639">
        <w:rPr>
          <w:color w:val="000000"/>
        </w:rPr>
        <w:t xml:space="preserve"> el 14 de abril de 2023</w:t>
      </w:r>
      <w:r>
        <w:rPr>
          <w:color w:val="000000"/>
        </w:rPr>
        <w:t>, 23h59 (hora de Cuenca - Ecuador).</w:t>
      </w:r>
    </w:p>
    <w:p w14:paraId="04DF8643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E2E5EA2" w14:textId="77777777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PROCEDIMIENTO:</w:t>
      </w:r>
    </w:p>
    <w:p w14:paraId="23F1195C" w14:textId="512F2ECF" w:rsidR="00472C46" w:rsidRDefault="00472C46" w:rsidP="00472C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El procedimiento se desarrollará en dos fases: En la primera fase se verificará el cumplimiento de los requisitos antes mencionados, y en la segunda f</w:t>
      </w:r>
      <w:r w:rsidR="00204639">
        <w:rPr>
          <w:color w:val="000000"/>
        </w:rPr>
        <w:t>ase se realizará una entrevista</w:t>
      </w:r>
      <w:r>
        <w:rPr>
          <w:color w:val="000000"/>
        </w:rPr>
        <w:t xml:space="preserve"> a los solicitantes que hayan calificado en la primera fase. Los solicitantes seleccionados para las becas serán notificados por correo electrónico.</w:t>
      </w:r>
    </w:p>
    <w:p w14:paraId="461C7AFF" w14:textId="4AB7BB78" w:rsidR="00472C46" w:rsidRDefault="00472C46" w:rsidP="002046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Información adicional: Para más información sobre esta vacante, por favor contacte </w:t>
      </w:r>
      <w:r w:rsidR="00204639">
        <w:rPr>
          <w:color w:val="000000"/>
        </w:rPr>
        <w:t>a los siguientes correos electrónicos</w:t>
      </w:r>
      <w:r w:rsidR="005F5107">
        <w:rPr>
          <w:color w:val="000000"/>
        </w:rPr>
        <w:t>.</w:t>
      </w:r>
    </w:p>
    <w:p w14:paraId="0ADA3661" w14:textId="7064F0D1" w:rsidR="00204639" w:rsidRDefault="00204639" w:rsidP="002046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F5BA9C" w14:textId="77777777" w:rsidR="00204639" w:rsidRPr="00204639" w:rsidRDefault="008B3189" w:rsidP="00204639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ipervnculo"/>
        </w:rPr>
      </w:pPr>
      <w:hyperlink r:id="rId8" w:tgtFrame="_blank" w:history="1">
        <w:r w:rsidR="00204639" w:rsidRPr="00204639">
          <w:rPr>
            <w:rStyle w:val="Hipervnculo"/>
            <w:bCs/>
          </w:rPr>
          <w:t>parquesactivos@ucuenca.edu.ec</w:t>
        </w:r>
      </w:hyperlink>
    </w:p>
    <w:p w14:paraId="4B57472E" w14:textId="0D9FFC1E" w:rsidR="00204639" w:rsidRPr="00204639" w:rsidRDefault="008B3189" w:rsidP="0020463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hyperlink r:id="rId9" w:history="1">
        <w:r w:rsidR="00204639" w:rsidRPr="00204639">
          <w:rPr>
            <w:rStyle w:val="Hipervnculo"/>
            <w:bCs/>
          </w:rPr>
          <w:t>secretaria.biociencias@ucuenca.edu.ec</w:t>
        </w:r>
      </w:hyperlink>
    </w:p>
    <w:p w14:paraId="6B776A00" w14:textId="41BEAF48" w:rsidR="00204639" w:rsidRPr="00204639" w:rsidRDefault="00204639" w:rsidP="002046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04639">
        <w:rPr>
          <w:b/>
          <w:bCs/>
          <w:color w:val="000000"/>
        </w:rPr>
        <w:t> </w:t>
      </w:r>
    </w:p>
    <w:p w14:paraId="3E95707E" w14:textId="77777777" w:rsidR="00472C46" w:rsidRPr="00472C46" w:rsidRDefault="00472C46" w:rsidP="00197778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472C46" w:rsidRPr="00472C46" w:rsidSect="009C3D2C">
      <w:headerReference w:type="default" r:id="rId10"/>
      <w:footerReference w:type="default" r:id="rId11"/>
      <w:pgSz w:w="11906" w:h="16838"/>
      <w:pgMar w:top="1985" w:right="1440" w:bottom="993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7CEA" w14:textId="77777777" w:rsidR="008B3189" w:rsidRDefault="008B3189" w:rsidP="00E14101">
      <w:r>
        <w:separator/>
      </w:r>
    </w:p>
  </w:endnote>
  <w:endnote w:type="continuationSeparator" w:id="0">
    <w:p w14:paraId="596D36FA" w14:textId="77777777" w:rsidR="008B3189" w:rsidRDefault="008B3189" w:rsidP="00E1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4584" w14:textId="0D715C01" w:rsidR="009C3D2C" w:rsidRDefault="009C3D2C">
    <w:pPr>
      <w:pStyle w:val="Piedepgina"/>
    </w:pPr>
    <w:r w:rsidRPr="009C3D2C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A47615" wp14:editId="3F252C76">
          <wp:simplePos x="0" y="0"/>
          <wp:positionH relativeFrom="column">
            <wp:posOffset>3324225</wp:posOffset>
          </wp:positionH>
          <wp:positionV relativeFrom="paragraph">
            <wp:posOffset>-46990</wp:posOffset>
          </wp:positionV>
          <wp:extent cx="3000794" cy="600159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794" cy="600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9DDC" w14:textId="77777777" w:rsidR="008B3189" w:rsidRDefault="008B3189" w:rsidP="00E14101">
      <w:r>
        <w:separator/>
      </w:r>
    </w:p>
  </w:footnote>
  <w:footnote w:type="continuationSeparator" w:id="0">
    <w:p w14:paraId="4C2A4BEB" w14:textId="77777777" w:rsidR="008B3189" w:rsidRDefault="008B3189" w:rsidP="00E1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A175" w14:textId="73954763" w:rsidR="00E14101" w:rsidRDefault="009C3D2C" w:rsidP="002A7AC0">
    <w:pPr>
      <w:pStyle w:val="Encabezado"/>
      <w:jc w:val="center"/>
    </w:pPr>
    <w:r w:rsidRPr="009C3D2C">
      <w:rPr>
        <w:noProof/>
        <w:lang w:val="en-US"/>
      </w:rPr>
      <w:drawing>
        <wp:inline distT="0" distB="0" distL="0" distR="0" wp14:anchorId="40E09CF9" wp14:editId="03F2C79D">
          <wp:extent cx="2362530" cy="62873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530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0DB6"/>
    <w:multiLevelType w:val="multilevel"/>
    <w:tmpl w:val="4544B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C03A7C"/>
    <w:multiLevelType w:val="multilevel"/>
    <w:tmpl w:val="BE740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B"/>
    <w:rsid w:val="00140CB4"/>
    <w:rsid w:val="00197778"/>
    <w:rsid w:val="00204639"/>
    <w:rsid w:val="00274A8B"/>
    <w:rsid w:val="002A7AC0"/>
    <w:rsid w:val="003C194A"/>
    <w:rsid w:val="003D3DA3"/>
    <w:rsid w:val="00472C46"/>
    <w:rsid w:val="00554130"/>
    <w:rsid w:val="005F5107"/>
    <w:rsid w:val="00601308"/>
    <w:rsid w:val="00677CEA"/>
    <w:rsid w:val="006875BE"/>
    <w:rsid w:val="006E381C"/>
    <w:rsid w:val="00706D21"/>
    <w:rsid w:val="00770881"/>
    <w:rsid w:val="0083047A"/>
    <w:rsid w:val="008A7FA9"/>
    <w:rsid w:val="008B3189"/>
    <w:rsid w:val="009116E2"/>
    <w:rsid w:val="009B2234"/>
    <w:rsid w:val="009C3D2C"/>
    <w:rsid w:val="009F072C"/>
    <w:rsid w:val="009F1D53"/>
    <w:rsid w:val="00A70EEC"/>
    <w:rsid w:val="00BA008B"/>
    <w:rsid w:val="00BA512C"/>
    <w:rsid w:val="00BE1B98"/>
    <w:rsid w:val="00C738F4"/>
    <w:rsid w:val="00DB0E4B"/>
    <w:rsid w:val="00E01417"/>
    <w:rsid w:val="00E14101"/>
    <w:rsid w:val="00E42D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2615"/>
  <w15:chartTrackingRefBased/>
  <w15:docId w15:val="{6859F1D0-F245-49EF-A54E-B1B7E36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6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1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10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41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0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70EE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04639"/>
    <w:rPr>
      <w:b/>
      <w:bCs/>
    </w:rPr>
  </w:style>
  <w:style w:type="character" w:customStyle="1" w:styleId="il">
    <w:name w:val="il"/>
    <w:basedOn w:val="Fuentedeprrafopredeter"/>
    <w:rsid w:val="0020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sactivos@ucuenca.edu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3XZBJ8R9rzSeYju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.biociencias@ucuenca.edu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ANGELA VICTORIA VIZHNAY PAREDES</cp:lastModifiedBy>
  <cp:revision>5</cp:revision>
  <dcterms:created xsi:type="dcterms:W3CDTF">2023-03-30T20:58:00Z</dcterms:created>
  <dcterms:modified xsi:type="dcterms:W3CDTF">2023-04-03T15:46:00Z</dcterms:modified>
</cp:coreProperties>
</file>