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A4AB" w14:textId="568F9980" w:rsidR="004D0EC6" w:rsidRDefault="004D0EC6">
      <w:pPr>
        <w:jc w:val="center"/>
        <w:rPr>
          <w:sz w:val="16"/>
          <w:szCs w:val="16"/>
        </w:rPr>
      </w:pPr>
    </w:p>
    <w:p w14:paraId="14A53001" w14:textId="083010FC" w:rsidR="004D0EC6" w:rsidRDefault="00EB6B68" w:rsidP="00773E31">
      <w:pPr>
        <w:spacing w:after="0"/>
        <w:ind w:left="1440" w:firstLine="720"/>
        <w:rPr>
          <w:b/>
          <w:sz w:val="24"/>
          <w:szCs w:val="16"/>
        </w:rPr>
      </w:pPr>
      <w:bookmarkStart w:id="0" w:name="_heading=h.gjdgxs" w:colFirst="0" w:colLast="0"/>
      <w:bookmarkEnd w:id="0"/>
      <w:r w:rsidRPr="007772A3">
        <w:rPr>
          <w:rFonts w:asciiTheme="majorHAnsi" w:hAnsiTheme="majorHAnsi" w:cstheme="majorHAnsi"/>
          <w:noProof/>
          <w:sz w:val="14"/>
          <w:szCs w:val="14"/>
          <w:lang w:val="es-EC"/>
        </w:rPr>
        <w:drawing>
          <wp:anchor distT="0" distB="0" distL="114300" distR="114300" simplePos="0" relativeHeight="251659264" behindDoc="0" locked="0" layoutInCell="1" allowOverlap="1" wp14:anchorId="781D5D3D" wp14:editId="44CD047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01190" cy="421005"/>
            <wp:effectExtent l="0" t="0" r="3810" b="0"/>
            <wp:wrapSquare wrapText="bothSides"/>
            <wp:docPr id="1" name="Imagen 1" descr="Prensa | Universidad de Cu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sa | Universidad de Cuen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3" b="14709"/>
                    <a:stretch/>
                  </pic:blipFill>
                  <pic:spPr bwMode="auto">
                    <a:xfrm>
                      <a:off x="0" y="0"/>
                      <a:ext cx="190119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31" w:rsidRPr="00A905EC">
        <w:rPr>
          <w:b/>
          <w:sz w:val="24"/>
          <w:szCs w:val="16"/>
        </w:rPr>
        <w:t>CONVOCATORIA A CONCURSO DE MÉRITOS</w:t>
      </w:r>
    </w:p>
    <w:p w14:paraId="49861DE0" w14:textId="37085449" w:rsidR="00B4631A" w:rsidRDefault="00B4631A" w:rsidP="00773E31">
      <w:pPr>
        <w:spacing w:after="0"/>
        <w:ind w:firstLine="720"/>
        <w:rPr>
          <w:b/>
          <w:sz w:val="24"/>
          <w:szCs w:val="16"/>
        </w:rPr>
      </w:pPr>
      <w:r>
        <w:rPr>
          <w:b/>
          <w:sz w:val="24"/>
          <w:szCs w:val="16"/>
        </w:rPr>
        <w:t>FACULTAD DE CIENCIAS AGROPECUARIAS</w:t>
      </w:r>
    </w:p>
    <w:p w14:paraId="55964BF6" w14:textId="77777777" w:rsidR="00EB6B68" w:rsidRPr="00A905EC" w:rsidRDefault="00EB6B68" w:rsidP="00A905EC">
      <w:pPr>
        <w:spacing w:after="0"/>
        <w:rPr>
          <w:b/>
          <w:sz w:val="24"/>
          <w:szCs w:val="16"/>
        </w:rPr>
      </w:pPr>
    </w:p>
    <w:p w14:paraId="5E76B983" w14:textId="5E40DE9A" w:rsidR="004D0EC6" w:rsidRPr="00B4631A" w:rsidRDefault="00713A31">
      <w:pPr>
        <w:spacing w:after="0"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La Señora Rectora de la Universidad de Cuenca, a través de la Dirección de Talento Humano, convoca al proceso de selección </w:t>
      </w:r>
      <w:r w:rsidRPr="00B4631A">
        <w:rPr>
          <w:sz w:val="16"/>
          <w:szCs w:val="16"/>
        </w:rPr>
        <w:t xml:space="preserve">de </w:t>
      </w:r>
      <w:r w:rsidR="00B4631A" w:rsidRPr="00B4631A">
        <w:rPr>
          <w:sz w:val="16"/>
          <w:szCs w:val="16"/>
        </w:rPr>
        <w:t xml:space="preserve">Docentes No Titulares </w:t>
      </w:r>
      <w:r w:rsidR="00987CEC">
        <w:rPr>
          <w:sz w:val="16"/>
          <w:szCs w:val="16"/>
        </w:rPr>
        <w:t xml:space="preserve">Ocasionales </w:t>
      </w:r>
      <w:r w:rsidR="00B4631A" w:rsidRPr="00B4631A">
        <w:rPr>
          <w:sz w:val="16"/>
          <w:szCs w:val="16"/>
        </w:rPr>
        <w:t xml:space="preserve">y </w:t>
      </w:r>
      <w:r w:rsidR="00986079" w:rsidRPr="00B4631A">
        <w:rPr>
          <w:sz w:val="16"/>
          <w:szCs w:val="16"/>
        </w:rPr>
        <w:t>Técnico</w:t>
      </w:r>
      <w:r w:rsidR="00CC73EC" w:rsidRPr="00B4631A">
        <w:rPr>
          <w:sz w:val="16"/>
          <w:szCs w:val="16"/>
        </w:rPr>
        <w:t xml:space="preserve"> Docente No Titular</w:t>
      </w:r>
      <w:r w:rsidR="00986079" w:rsidRPr="00B4631A">
        <w:rPr>
          <w:sz w:val="16"/>
          <w:szCs w:val="16"/>
        </w:rPr>
        <w:t xml:space="preserve"> </w:t>
      </w:r>
      <w:r w:rsidR="00485A05" w:rsidRPr="00B4631A">
        <w:rPr>
          <w:sz w:val="16"/>
          <w:szCs w:val="16"/>
        </w:rPr>
        <w:t xml:space="preserve">– Ocasional </w:t>
      </w:r>
      <w:r w:rsidRPr="00B4631A">
        <w:rPr>
          <w:sz w:val="16"/>
          <w:szCs w:val="16"/>
        </w:rPr>
        <w:t>para la Facultad de</w:t>
      </w:r>
      <w:r w:rsidR="00CC73EC" w:rsidRPr="00B4631A">
        <w:rPr>
          <w:sz w:val="16"/>
          <w:szCs w:val="16"/>
        </w:rPr>
        <w:t xml:space="preserve"> </w:t>
      </w:r>
      <w:r w:rsidR="00B4631A" w:rsidRPr="00B4631A">
        <w:rPr>
          <w:sz w:val="16"/>
          <w:szCs w:val="16"/>
        </w:rPr>
        <w:t xml:space="preserve">Ciencias Agropecuarias </w:t>
      </w:r>
      <w:r w:rsidRPr="00B4631A">
        <w:rPr>
          <w:sz w:val="16"/>
          <w:szCs w:val="16"/>
        </w:rPr>
        <w:t>de la Universidad de Cuenca, conforme el siguiente detalle:</w:t>
      </w:r>
    </w:p>
    <w:p w14:paraId="744E6F12" w14:textId="77777777" w:rsidR="00CC73EC" w:rsidRPr="00B4631A" w:rsidRDefault="00CC73EC">
      <w:pPr>
        <w:spacing w:after="0" w:line="240" w:lineRule="auto"/>
        <w:rPr>
          <w:sz w:val="16"/>
          <w:szCs w:val="16"/>
        </w:rPr>
      </w:pPr>
    </w:p>
    <w:tbl>
      <w:tblPr>
        <w:tblStyle w:val="a1"/>
        <w:tblW w:w="16199" w:type="dxa"/>
        <w:tblInd w:w="-895" w:type="dxa"/>
        <w:tblLayout w:type="fixed"/>
        <w:tblLook w:val="0400" w:firstRow="0" w:lastRow="0" w:firstColumn="0" w:lastColumn="0" w:noHBand="0" w:noVBand="1"/>
      </w:tblPr>
      <w:tblGrid>
        <w:gridCol w:w="450"/>
        <w:gridCol w:w="1291"/>
        <w:gridCol w:w="1276"/>
        <w:gridCol w:w="1134"/>
        <w:gridCol w:w="3260"/>
        <w:gridCol w:w="2126"/>
        <w:gridCol w:w="3686"/>
        <w:gridCol w:w="1559"/>
        <w:gridCol w:w="1417"/>
      </w:tblGrid>
      <w:tr w:rsidR="004D0EC6" w:rsidRPr="00987CEC" w14:paraId="591A5A51" w14:textId="77777777" w:rsidTr="00EB6B68">
        <w:trPr>
          <w:trHeight w:val="1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558B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8358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sz w:val="16"/>
                <w:szCs w:val="16"/>
              </w:rPr>
              <w:t>CARRERA</w:t>
            </w: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O PROGRAMA DE INVESTIGACIÓN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BC9C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670B" w14:textId="0F7CAFD1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DEDICACIÓN              TC-40 H                              MT-20 H     </w:t>
            </w:r>
            <w:r w:rsidR="00B4631A"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                          TP&lt;</w:t>
            </w: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20 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D795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26A7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REQUISITOS ESPECÍFICOS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9EFF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7DAA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R.M.U*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EB93" w14:textId="77777777" w:rsidR="004D0EC6" w:rsidRPr="00987CEC" w:rsidRDefault="00713A3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B4631A" w:rsidRPr="00987CEC" w14:paraId="5971A187" w14:textId="77777777" w:rsidTr="00EB6B68">
        <w:trPr>
          <w:trHeight w:val="11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B147" w14:textId="7E0A906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D592" w14:textId="7652A95D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27A4" w14:textId="207B5B10" w:rsidR="00B4631A" w:rsidRPr="00987CEC" w:rsidRDefault="00EB6B68" w:rsidP="00EB6B6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Docente </w:t>
            </w:r>
            <w:r w:rsidR="00B4631A"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No Titular - Ocasional a Medio Tiempo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A41A" w14:textId="773B4A00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D923" w14:textId="5712233F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NIVEL: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C822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Médico Veterinario Zootecnista;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Médico Veterinario o nomenclaturas similares</w:t>
            </w:r>
          </w:p>
          <w:p w14:paraId="74A0E65C" w14:textId="7777777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</w:p>
          <w:p w14:paraId="586B7E5E" w14:textId="24486D41" w:rsidR="00B4631A" w:rsidRPr="00987CEC" w:rsidRDefault="00B4631A" w:rsidP="00987CEC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CUARTO NIVEL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 Maestría o doctorado afín a las asignaturas de concurso, y los requisitos establecidos en Reglamento Interno de Carrera y Escalafón del Profesor e Investigador de la Universidad de Cuenca.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3203" w14:textId="77777777" w:rsidR="00B4631A" w:rsidRPr="00987CEC" w:rsidRDefault="00B4631A" w:rsidP="00B4631A">
            <w:pPr>
              <w:spacing w:after="0" w:line="240" w:lineRule="auto"/>
              <w:ind w:left="130"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E5A7BA7" w14:textId="77777777" w:rsidR="00B4631A" w:rsidRPr="00987CEC" w:rsidRDefault="00B4631A" w:rsidP="002656F8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Demostrar experiencia afín al área del concurso en las asignaturas de: </w:t>
            </w:r>
          </w:p>
          <w:p w14:paraId="404671FC" w14:textId="77777777" w:rsidR="00B4631A" w:rsidRPr="00987CEC" w:rsidRDefault="00B4631A" w:rsidP="00B4631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Medicina Interna </w:t>
            </w:r>
          </w:p>
          <w:p w14:paraId="698FB2DA" w14:textId="77777777" w:rsidR="00B4631A" w:rsidRPr="00987CEC" w:rsidRDefault="00B4631A" w:rsidP="00B4631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Etología y bienestar. </w:t>
            </w:r>
          </w:p>
          <w:p w14:paraId="2EDBBEFB" w14:textId="77777777" w:rsidR="00B4631A" w:rsidRPr="00987CEC" w:rsidRDefault="00B4631A" w:rsidP="00B4631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5B70" w14:textId="77777777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FISIOLOGÍA I: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6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.</w:t>
            </w:r>
          </w:p>
          <w:p w14:paraId="64449F25" w14:textId="77777777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FISIOLOGÍA II: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6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</w:t>
            </w:r>
          </w:p>
          <w:p w14:paraId="28D12155" w14:textId="77777777" w:rsid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ETOLOGÍA Y BIENESTAR ANIMAL: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4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PREPARACIÓN, ELABORACIÓN Y CALIFICACIÓN DE EXÁMENES, TRABAJOS Y PRACTICAS: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3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1 HORA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</w:t>
            </w:r>
          </w:p>
          <w:p w14:paraId="3F3A6D10" w14:textId="1E5EB9A7" w:rsidR="00B4631A" w:rsidRPr="00987CEC" w:rsidRDefault="00B4631A" w:rsidP="00EB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b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TOTAL: 20 </w:t>
            </w:r>
            <w:r w:rsid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HORAS/SEMANA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9B3E" w14:textId="61544A07" w:rsidR="00B4631A" w:rsidRPr="00987CEC" w:rsidRDefault="00987CEC" w:rsidP="00B4631A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="00B4631A" w:rsidRPr="00987CEC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1B0F8B08" w14:textId="77777777" w:rsidR="00EB6B68" w:rsidRDefault="00987CEC" w:rsidP="00B4631A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="00B4631A"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="00B4631A"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6F331159" w14:textId="77777777" w:rsidR="00EB6B68" w:rsidRDefault="00EB6B68" w:rsidP="00B4631A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</w:p>
          <w:p w14:paraId="3F76DC66" w14:textId="3E55733F" w:rsidR="00B4631A" w:rsidRPr="00987CEC" w:rsidRDefault="00EB6B68" w:rsidP="00B4631A">
            <w:pPr>
              <w:kinsoku w:val="0"/>
              <w:overflowPunct w:val="0"/>
              <w:spacing w:after="0"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(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cuando se cumpla lo prescrito en el reglamento vigente)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09DF" w14:textId="7661F4F3" w:rsidR="00B4631A" w:rsidRPr="00987CEC" w:rsidRDefault="00B4631A" w:rsidP="00B4631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 xml:space="preserve">Recursos provenientes </w:t>
            </w:r>
            <w:proofErr w:type="spellStart"/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preasignaciones</w:t>
            </w:r>
            <w:proofErr w:type="spellEnd"/>
          </w:p>
        </w:tc>
      </w:tr>
      <w:tr w:rsidR="00B4631A" w:rsidRPr="00987CEC" w14:paraId="6E1E71A6" w14:textId="77777777" w:rsidTr="00EB6B68">
        <w:trPr>
          <w:trHeight w:val="14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B3BD" w14:textId="045E2941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5B5C" w14:textId="2B614E73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272" w14:textId="141E7FA5" w:rsidR="00B4631A" w:rsidRPr="00987CEC" w:rsidRDefault="00EB6B68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Docente</w:t>
            </w:r>
            <w:r w:rsidR="00B4631A"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No Titular - Ocasional a Medio Tiempo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6A28" w14:textId="7FEAEF15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ED5D" w14:textId="2BF0E28B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NIVEL: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Médico Ve</w:t>
            </w:r>
            <w:r w:rsidR="00351F3A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terinario, Químico, Bioquímico,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Ingeniero </w:t>
            </w:r>
            <w:r w:rsidR="00351F3A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Q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uímico o nomenclaturas similares</w:t>
            </w:r>
          </w:p>
          <w:p w14:paraId="06B908FE" w14:textId="7777777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</w:p>
          <w:p w14:paraId="039AA3A9" w14:textId="7777777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CUARTO NIVEL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 Maestría o doctorado afín a las asignaturas de concurso. Y los requisitos establecidos en Reglamento Interno de Carrera y Escalafón del Profesor e Investigador de la Universidad de Cuenca.</w:t>
            </w:r>
          </w:p>
          <w:p w14:paraId="772F32BB" w14:textId="77777777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4463" w14:textId="77777777" w:rsidR="00B4631A" w:rsidRPr="00987CEC" w:rsidRDefault="00B4631A" w:rsidP="00B4631A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Demostrar experiencia afín al área del concurso en las asignaturas de:</w:t>
            </w:r>
          </w:p>
          <w:p w14:paraId="399D7A6F" w14:textId="77777777" w:rsidR="00B4631A" w:rsidRPr="00987CEC" w:rsidRDefault="00B4631A" w:rsidP="00B4631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Química </w:t>
            </w:r>
          </w:p>
          <w:p w14:paraId="696EC073" w14:textId="77777777" w:rsidR="00B4631A" w:rsidRPr="00987CEC" w:rsidRDefault="00B4631A" w:rsidP="00B4631A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8BA2498" w14:textId="77777777" w:rsidR="00B4631A" w:rsidRPr="00987CEC" w:rsidRDefault="00B4631A" w:rsidP="00B4631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CA6D" w14:textId="77777777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QUÍMICA BIOFÍSICA: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12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</w:t>
            </w:r>
          </w:p>
          <w:p w14:paraId="0944F69B" w14:textId="77777777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TUTORÍA DE ACOMPAÑAMIENTO EN LABORATORIO: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3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</w:t>
            </w:r>
          </w:p>
          <w:p w14:paraId="4B6283E7" w14:textId="77777777" w:rsid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PREPARACIÓN, ELABORACIÓN Y CALIFICACIÓN DE EXÁMENES, TRABAJOS Y PRACTICAS: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4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1 HORA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.</w:t>
            </w:r>
          </w:p>
          <w:p w14:paraId="481AD461" w14:textId="2E612D80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TOTAL: 20 </w:t>
            </w:r>
            <w:r w:rsid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HORAS/SEMANA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6C0E" w14:textId="5E9D00EC" w:rsidR="00B4631A" w:rsidRPr="00987CEC" w:rsidRDefault="00987CEC" w:rsidP="00B4631A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="00B4631A" w:rsidRPr="00987CEC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0D69B88A" w14:textId="77777777" w:rsidR="00EB6B68" w:rsidRDefault="00987CEC" w:rsidP="00B4631A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="00B4631A"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="00B4631A"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48525C10" w14:textId="152D7EE4" w:rsidR="00B4631A" w:rsidRPr="00987CEC" w:rsidRDefault="00EB6B68" w:rsidP="00B4631A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(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cuando se cumpla lo prescrito en el reglamento vigente)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AEF3" w14:textId="02A149F7" w:rsidR="00B4631A" w:rsidRPr="00987CEC" w:rsidRDefault="00B4631A" w:rsidP="00B4631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 xml:space="preserve">Recursos provenientes </w:t>
            </w:r>
            <w:proofErr w:type="spellStart"/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preasignaciones</w:t>
            </w:r>
            <w:proofErr w:type="spellEnd"/>
          </w:p>
        </w:tc>
      </w:tr>
      <w:tr w:rsidR="00B4631A" w:rsidRPr="00987CEC" w14:paraId="7C4170ED" w14:textId="77777777" w:rsidTr="00EB6B68">
        <w:trPr>
          <w:trHeight w:val="13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63CF" w14:textId="3B09BBDC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8DFA1" w14:textId="7F78BD50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FEC1" w14:textId="3E696EF0" w:rsidR="00B4631A" w:rsidRPr="00987CEC" w:rsidRDefault="00EB6B68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Docente</w:t>
            </w:r>
            <w:r w:rsidR="00B4631A"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No Titular - Ocasional a Tiempo Parcial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4EEBB" w14:textId="61C9D602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TP - 12H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EE16" w14:textId="2B2CB1F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NIVEL: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Médico Veterinario Zootecnista, Médico Veterinario, Ing. Agropecuario,</w:t>
            </w:r>
            <w:r w:rsidR="00351F3A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Ing. Agropecuario </w:t>
            </w:r>
            <w:bookmarkStart w:id="1" w:name="_GoBack"/>
            <w:bookmarkEnd w:id="1"/>
            <w:r w:rsidR="00E153EB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Industrial, </w:t>
            </w:r>
            <w:r w:rsidR="00E153EB"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Ing.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Zootecnista o nomenclaturas similares</w:t>
            </w:r>
          </w:p>
          <w:p w14:paraId="58716FEC" w14:textId="7777777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</w:p>
          <w:p w14:paraId="6AC753BF" w14:textId="106AFCC5" w:rsidR="00B4631A" w:rsidRPr="00987CEC" w:rsidRDefault="00B4631A" w:rsidP="00987CE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CUARTO NIVEL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 Maestría o doctorado afín a las asignaturas de concurso. Y los requisitos establecidos en Reglamento Interno de Carrera y Escalafón del Profesor e Investigador de la Universidad de Cuenca.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C42F" w14:textId="77777777" w:rsidR="00B4631A" w:rsidRPr="00987CEC" w:rsidRDefault="00B4631A" w:rsidP="002656F8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Demostrar experiencia afín al área del concurso en las asignaturas de: </w:t>
            </w:r>
          </w:p>
          <w:p w14:paraId="320317F1" w14:textId="77777777" w:rsidR="00B4631A" w:rsidRPr="00987CEC" w:rsidRDefault="00B4631A" w:rsidP="00B4631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Industrias pecuarias. </w:t>
            </w:r>
          </w:p>
          <w:p w14:paraId="3BBA3C5D" w14:textId="77777777" w:rsidR="00B4631A" w:rsidRPr="00987CEC" w:rsidRDefault="00B4631A" w:rsidP="00B4631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Manejo de porcinos </w:t>
            </w:r>
          </w:p>
          <w:p w14:paraId="7BE4C217" w14:textId="77777777" w:rsidR="00B4631A" w:rsidRPr="00987CEC" w:rsidRDefault="00B4631A" w:rsidP="00B4631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BB19" w14:textId="77777777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INDUSTRIAS PECUARIAS II: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4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PORCINOTECNIA: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4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</w:t>
            </w:r>
          </w:p>
          <w:p w14:paraId="5D51F6D0" w14:textId="77777777" w:rsid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PREPARACIÓN, ELABORACIÓN Y CALIFICACIÓN DE EXÁMENES, TRABAJOS Y PRACTICAS: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3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1 HORA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</w:t>
            </w:r>
          </w:p>
          <w:p w14:paraId="11F6E85D" w14:textId="6E0E2AD7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TOTAL: 12 </w:t>
            </w:r>
            <w:r w:rsid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HORAS/SEMANA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BE20" w14:textId="3992A39D" w:rsidR="00B4631A" w:rsidRPr="00987CEC" w:rsidRDefault="00987CEC" w:rsidP="00B4631A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Maestría RMU:</w:t>
            </w:r>
            <w:r w:rsidR="00B4631A"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="00B4631A" w:rsidRPr="00987CEC">
              <w:rPr>
                <w:rFonts w:asciiTheme="majorHAnsi" w:hAnsiTheme="majorHAnsi" w:cstheme="majorHAnsi"/>
                <w:sz w:val="16"/>
                <w:szCs w:val="16"/>
              </w:rPr>
              <w:t>$600,00</w:t>
            </w:r>
          </w:p>
          <w:p w14:paraId="40ABF828" w14:textId="77777777" w:rsidR="00B4631A" w:rsidRDefault="00987CEC" w:rsidP="00987CEC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PHD RMU:</w:t>
            </w:r>
            <w:r w:rsidR="00B4631A"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="00B4631A"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$944,94</w:t>
            </w:r>
            <w:r w:rsidR="00B4631A"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483D02F0" w14:textId="205BF578" w:rsidR="00EB6B68" w:rsidRPr="00987CEC" w:rsidRDefault="00EB6B68" w:rsidP="00987CEC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(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cuando se cumpla lo prescrito en el reglamento vigente)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9225" w14:textId="452DE711" w:rsidR="00B4631A" w:rsidRPr="00987CEC" w:rsidRDefault="00B4631A" w:rsidP="00B4631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 xml:space="preserve">Recursos provenientes </w:t>
            </w:r>
            <w:proofErr w:type="spellStart"/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preasignaciones</w:t>
            </w:r>
            <w:proofErr w:type="spellEnd"/>
          </w:p>
        </w:tc>
      </w:tr>
      <w:tr w:rsidR="00B4631A" w:rsidRPr="00987CEC" w14:paraId="6A446E33" w14:textId="77777777" w:rsidTr="00EB6B68">
        <w:trPr>
          <w:trHeight w:val="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9A6E" w14:textId="11B1758A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2389" w14:textId="5FF6DC03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13BD" w14:textId="7487EAFB" w:rsidR="00B4631A" w:rsidRPr="00987CEC" w:rsidRDefault="00EB6B68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Docente </w:t>
            </w:r>
            <w:r w:rsidR="00B4631A"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No Titular - Ocasional a Medio Tiempo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12C1" w14:textId="2A293EFB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MT - 20H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F6CF" w14:textId="5608C41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NIVEL: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Médico Veterinario Zootecnista, Médico </w:t>
            </w:r>
            <w:r w:rsidR="00351F3A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Veterinario, Ing. Agropecuario,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Ing. Agropecuario Industrial o nomenclaturas similares</w:t>
            </w:r>
          </w:p>
          <w:p w14:paraId="48460B96" w14:textId="7777777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</w:p>
          <w:p w14:paraId="42374FA9" w14:textId="7777777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CUARTO NIVEL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 Maestría o doctorado afín a las asignaturas de concurso. Y los requisitos establecidos en Reglamento Interno de Carrera y Escalafón del Profesor e Investigador de la Universidad de Cuenca.</w:t>
            </w:r>
          </w:p>
          <w:p w14:paraId="537F2877" w14:textId="77777777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BE3" w14:textId="77777777" w:rsidR="00B4631A" w:rsidRPr="00987CEC" w:rsidRDefault="00B4631A" w:rsidP="00B4631A">
            <w:pPr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Demostrar experiencia afín al área del concurso en las asignaturas de:</w:t>
            </w:r>
          </w:p>
          <w:p w14:paraId="65BB76F8" w14:textId="77777777" w:rsidR="00B4631A" w:rsidRPr="00987CEC" w:rsidRDefault="00B4631A" w:rsidP="00B4631A">
            <w:pPr>
              <w:pStyle w:val="Prrafodelista"/>
              <w:numPr>
                <w:ilvl w:val="0"/>
                <w:numId w:val="3"/>
              </w:numPr>
              <w:suppressAutoHyphens/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Industrias lácteas. </w:t>
            </w:r>
          </w:p>
          <w:p w14:paraId="63CFEA53" w14:textId="77777777" w:rsidR="00B4631A" w:rsidRPr="00987CEC" w:rsidRDefault="00B4631A" w:rsidP="00B4631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right="135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Bioética y/o legislación. </w:t>
            </w:r>
          </w:p>
          <w:p w14:paraId="50403977" w14:textId="77777777" w:rsidR="00B4631A" w:rsidRPr="00987CEC" w:rsidRDefault="00B4631A" w:rsidP="00B4631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EBE7" w14:textId="77777777" w:rsidR="00FC3AA2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CALIDAD DE LA PRODUCCIÓN PECUARIA: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8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BIOÉTICA Y LEGISLACIÓN AGROPECUARIA: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4 HORAS.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TUTORÍA DE ACOMPAÑAMIENTO EN LABORATORIO: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3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</w:p>
          <w:p w14:paraId="59A1609C" w14:textId="6FDC08CF" w:rsid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PREPARACIÓN, ELABORACIÓN Y CALIFICACIÓN DE EXÁMENES, TRABAJOS Y PRACTICAS: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4 HORAS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; PARTICIPACIÓN EN COLECTIVOS ACADÉMICOS, CAPACITACIÓN O INTERCAMBIO DE LAS METODOLOGÍAS DE LA ENSEÑANZA: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1 HORA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. </w:t>
            </w:r>
          </w:p>
          <w:p w14:paraId="4AE97B12" w14:textId="64E89B2A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TOTAL: 20 </w:t>
            </w:r>
            <w:r w:rsid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HORAS/SEMANA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05D6" w14:textId="719418BE" w:rsidR="00B4631A" w:rsidRPr="00987CEC" w:rsidRDefault="00987CEC" w:rsidP="00B4631A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="00B4631A" w:rsidRPr="00987CEC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4689D298" w14:textId="77777777" w:rsidR="00B4631A" w:rsidRDefault="00987CEC" w:rsidP="00B4631A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="00B4631A"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="00B4631A"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7A235081" w14:textId="3060F7DF" w:rsidR="00EB6B68" w:rsidRPr="00987CEC" w:rsidRDefault="00EB6B68" w:rsidP="00B4631A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(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cuando se cumpla lo prescrito en el reglamento vigente)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6571" w14:textId="3420DB80" w:rsidR="00B4631A" w:rsidRPr="00987CEC" w:rsidRDefault="00B4631A" w:rsidP="00B4631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 xml:space="preserve">Recursos provenientes </w:t>
            </w:r>
            <w:proofErr w:type="spellStart"/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preasignaciones</w:t>
            </w:r>
            <w:proofErr w:type="spellEnd"/>
          </w:p>
        </w:tc>
      </w:tr>
      <w:tr w:rsidR="00B4631A" w:rsidRPr="00987CEC" w14:paraId="5D6F7678" w14:textId="77777777" w:rsidTr="00EB6B68">
        <w:trPr>
          <w:trHeight w:val="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25FC" w14:textId="28F9B848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011F" w14:textId="0F1F73FB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Medicina Veterinaria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F488" w14:textId="23854CA4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Técnico Docente</w:t>
            </w:r>
            <w:r w:rsid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No Titular Ocasional a Tiempo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B8F6" w14:textId="5AEAE8C9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TC - 40H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67A6" w14:textId="00F159E4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s-ES" w:eastAsia="es-ES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NIVEL: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Médico Veterinario Zootecnista, Médico Veterinario o nomenclaturas similares Y los requisitos establecidos en Reglamento Interno de Carrera y Escalafón del Profesor e Investigador de la Universidad de Cuenca.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1E66" w14:textId="77777777" w:rsidR="00B4631A" w:rsidRPr="00987CEC" w:rsidRDefault="00B4631A" w:rsidP="00B4631A">
            <w:pPr>
              <w:spacing w:after="0" w:line="240" w:lineRule="auto"/>
              <w:ind w:right="270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Demostrar experiencia afín al área del concurso en las asignaturas de</w:t>
            </w:r>
          </w:p>
          <w:p w14:paraId="40250D17" w14:textId="77777777" w:rsidR="00B4631A" w:rsidRPr="00987CEC" w:rsidRDefault="00B4631A" w:rsidP="00B4631A">
            <w:pPr>
              <w:pStyle w:val="Prrafodelista"/>
              <w:numPr>
                <w:ilvl w:val="0"/>
                <w:numId w:val="2"/>
              </w:numPr>
              <w:suppressAutoHyphens/>
              <w:spacing w:after="0" w:line="240" w:lineRule="auto"/>
              <w:ind w:right="270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Medicina interna de animales de compañía, </w:t>
            </w:r>
          </w:p>
          <w:p w14:paraId="68740F15" w14:textId="77777777" w:rsidR="00B4631A" w:rsidRPr="00987CEC" w:rsidRDefault="00B4631A" w:rsidP="00B4631A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ind w:right="270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Fisiopatología y </w:t>
            </w:r>
          </w:p>
          <w:p w14:paraId="3E5CFA36" w14:textId="47738FC4" w:rsidR="00B4631A" w:rsidRPr="00987CEC" w:rsidRDefault="00B4631A" w:rsidP="00B4631A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Patología clínica,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24B3" w14:textId="77777777" w:rsidR="00B4631A" w:rsidRPr="00987CEC" w:rsidRDefault="00B4631A" w:rsidP="00B4631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4997CD" w14:textId="77777777" w:rsidR="00FC3AA2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Rosarivo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APOYO EN EL COMPONENTE PRÁCTICO DE LA ASIGNATURA DE FISIOPATOLOGÍA</w:t>
            </w:r>
            <w:r w:rsidRPr="00987CEC">
              <w:rPr>
                <w:rFonts w:asciiTheme="majorHAnsi" w:eastAsia="Rosarivo" w:hAnsiTheme="majorHAnsi" w:cstheme="majorHAnsi"/>
                <w:b/>
                <w:color w:val="000000"/>
                <w:sz w:val="16"/>
                <w:szCs w:val="16"/>
              </w:rPr>
              <w:t xml:space="preserve">: 9 HORAS. </w:t>
            </w:r>
          </w:p>
          <w:p w14:paraId="21200D9D" w14:textId="77777777" w:rsidR="00FC3AA2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Rosarivo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APOYO EN EL COMPONENTE PRÁCTICO DE LA ASIGNATURA</w:t>
            </w:r>
            <w:r w:rsidRPr="00987CEC">
              <w:rPr>
                <w:rFonts w:asciiTheme="majorHAnsi" w:eastAsia="Rosarivo" w:hAnsiTheme="majorHAnsi" w:cstheme="majorHAnsi"/>
                <w:color w:val="000000"/>
                <w:sz w:val="16"/>
                <w:szCs w:val="16"/>
              </w:rPr>
              <w:t xml:space="preserve"> DE PATOLOGÍA CLÍNICA: </w:t>
            </w:r>
            <w:r w:rsidRPr="00987CEC">
              <w:rPr>
                <w:rFonts w:asciiTheme="majorHAnsi" w:eastAsia="Rosarivo" w:hAnsiTheme="majorHAnsi" w:cstheme="majorHAnsi"/>
                <w:b/>
                <w:color w:val="000000"/>
                <w:sz w:val="16"/>
                <w:szCs w:val="16"/>
              </w:rPr>
              <w:t>6 HORAS</w:t>
            </w:r>
            <w:r w:rsidRPr="00987CEC">
              <w:rPr>
                <w:rFonts w:asciiTheme="majorHAnsi" w:eastAsia="Rosarivo" w:hAnsiTheme="majorHAnsi" w:cstheme="majorHAnsi"/>
                <w:color w:val="000000"/>
                <w:sz w:val="16"/>
                <w:szCs w:val="16"/>
              </w:rPr>
              <w:t xml:space="preserve">. </w:t>
            </w: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APOYO EN EL COMPONENTE PRÁCTICO DE LA ASIGNATURA</w:t>
            </w:r>
            <w:r w:rsidRPr="00987CEC">
              <w:rPr>
                <w:rFonts w:asciiTheme="majorHAnsi" w:eastAsia="Rosarivo" w:hAnsiTheme="majorHAnsi" w:cstheme="majorHAnsi"/>
                <w:color w:val="000000"/>
                <w:sz w:val="16"/>
                <w:szCs w:val="16"/>
              </w:rPr>
              <w:t xml:space="preserve"> DE BIOQUÍMICA I: </w:t>
            </w:r>
            <w:r w:rsidRPr="00987CEC">
              <w:rPr>
                <w:rFonts w:asciiTheme="majorHAnsi" w:eastAsia="Rosarivo" w:hAnsiTheme="majorHAnsi" w:cstheme="majorHAnsi"/>
                <w:b/>
                <w:color w:val="000000"/>
                <w:sz w:val="16"/>
                <w:szCs w:val="16"/>
              </w:rPr>
              <w:t>6 HORAS</w:t>
            </w:r>
            <w:r w:rsidRPr="00987CEC">
              <w:rPr>
                <w:rFonts w:asciiTheme="majorHAnsi" w:eastAsia="Rosarivo" w:hAnsiTheme="majorHAnsi" w:cstheme="majorHAnsi"/>
                <w:color w:val="000000"/>
                <w:sz w:val="16"/>
                <w:szCs w:val="16"/>
              </w:rPr>
              <w:t>.</w:t>
            </w:r>
          </w:p>
          <w:p w14:paraId="3852271F" w14:textId="77777777" w:rsidR="00FC3AA2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7CEC">
              <w:rPr>
                <w:rFonts w:asciiTheme="majorHAnsi" w:eastAsia="Rosarivo" w:hAnsiTheme="majorHAnsi" w:cstheme="majorHAnsi"/>
                <w:color w:val="000000"/>
                <w:sz w:val="16"/>
                <w:szCs w:val="16"/>
              </w:rPr>
              <w:t xml:space="preserve">VISITAS DE CAMPO, TUTORÍAS, DOCENCIA EN SERVICIO Y FORMACIÓN DUAL EN LABORATORIO DE PATOLOGÍA CLÍNICA Y RAYOS X: </w:t>
            </w:r>
            <w:r w:rsidRPr="00987CEC">
              <w:rPr>
                <w:rFonts w:asciiTheme="majorHAnsi" w:eastAsia="Rosarivo" w:hAnsiTheme="majorHAnsi" w:cstheme="majorHAnsi"/>
                <w:b/>
                <w:color w:val="000000"/>
                <w:sz w:val="16"/>
                <w:szCs w:val="16"/>
              </w:rPr>
              <w:t>19 HORAS</w:t>
            </w:r>
            <w:r w:rsidRPr="00987CE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  <w:p w14:paraId="0FF7B838" w14:textId="65B6FE99" w:rsidR="00B4631A" w:rsidRPr="00987CEC" w:rsidRDefault="00B4631A" w:rsidP="00B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Garamond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TOTAL: 40 </w:t>
            </w:r>
            <w:r w:rsid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HORAS/SEMANA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5F28" w14:textId="77777777" w:rsidR="00987CEC" w:rsidRPr="00987CEC" w:rsidRDefault="00987CEC" w:rsidP="00987CEC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Tercer nivel RMU: 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$1000,00</w:t>
            </w:r>
          </w:p>
          <w:p w14:paraId="2D630493" w14:textId="31E6B794" w:rsidR="00B4631A" w:rsidRPr="00987CEC" w:rsidRDefault="00987CEC" w:rsidP="00773E31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$1400,00</w:t>
            </w:r>
            <w:r w:rsidR="00773E3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(cuando se cumpla con lo prescrito en la resolución </w:t>
            </w:r>
            <w:r w:rsidR="00773E31" w:rsidRPr="00773E3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UC-CU-RES-085-2021</w:t>
            </w:r>
            <w:r w:rsidR="00773E31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5923" w14:textId="39C2DAFA" w:rsidR="00B4631A" w:rsidRPr="00987CEC" w:rsidRDefault="00987CEC" w:rsidP="00B4631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 xml:space="preserve">Recursos provenientes </w:t>
            </w:r>
            <w:proofErr w:type="spellStart"/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preasignaciones</w:t>
            </w:r>
            <w:proofErr w:type="spellEnd"/>
          </w:p>
        </w:tc>
      </w:tr>
      <w:tr w:rsidR="00EB6B68" w:rsidRPr="00987CEC" w14:paraId="14B644EA" w14:textId="77777777" w:rsidTr="00EB6B68">
        <w:trPr>
          <w:trHeight w:val="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3929" w14:textId="38A5CF6E" w:rsidR="00EB6B68" w:rsidRPr="00987CEC" w:rsidRDefault="00EB6B68" w:rsidP="00EB6B68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C2CB" w14:textId="1F804A5E" w:rsidR="00EB6B68" w:rsidRPr="00987CEC" w:rsidRDefault="00EB6B68" w:rsidP="00EB6B68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Agronomía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CAF9" w14:textId="5980AE26" w:rsidR="00EB6B68" w:rsidRPr="00987CEC" w:rsidRDefault="00EB6B68" w:rsidP="00EB6B68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Docente No Titular - Ocasional a 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Medio T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iempo.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9B81" w14:textId="16BB832B" w:rsidR="00EB6B68" w:rsidRPr="00987CEC" w:rsidRDefault="00EB6B68" w:rsidP="00EB6B68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MT-20H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D50D" w14:textId="77777777" w:rsidR="00EB6B68" w:rsidRPr="00EB6B68" w:rsidRDefault="00EB6B68" w:rsidP="00EB6B68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TERCER NIVEL: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Ingeniero(a) Agrónomo o nomenclaturas afines.</w:t>
            </w:r>
          </w:p>
          <w:p w14:paraId="495F9707" w14:textId="523111B0" w:rsidR="00EB6B68" w:rsidRPr="00EB6B68" w:rsidRDefault="00EB6B68" w:rsidP="00EB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CUARTO NIVEL: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Maestría o PhD afín al área de concurso y los requisitos establecidos en Reglamento Interno de Carrera y Escalafón del Profesor e Investigador de la Universidad de Cuenca.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6F18" w14:textId="77777777" w:rsidR="00EB6B68" w:rsidRPr="00EB6B68" w:rsidRDefault="00EB6B68" w:rsidP="00EB6B68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Demostrar experiencia afín al área del concurso en las asignaturas de:</w:t>
            </w:r>
          </w:p>
          <w:p w14:paraId="5F8713FB" w14:textId="39CEEFFF" w:rsidR="00EB6B68" w:rsidRPr="00EB6B68" w:rsidRDefault="00EB6B68" w:rsidP="00EB6B68">
            <w:pPr>
              <w:pStyle w:val="Prrafodelista"/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191" w:lineRule="exact"/>
              <w:ind w:left="175" w:right="108" w:hanging="141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Horticultura,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aportando conocimientos y destrezas para el diseño, implementación y administración técnica de sistemas de producción hortícolas.</w:t>
            </w:r>
          </w:p>
          <w:p w14:paraId="7331C859" w14:textId="44B6292D" w:rsidR="00EB6B68" w:rsidRPr="00EB6B68" w:rsidRDefault="00EB6B68" w:rsidP="00EB6B6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75" w:right="270" w:hanging="141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Educomunicación</w:t>
            </w:r>
            <w:proofErr w:type="spellEnd"/>
            <w:r w:rsidRP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,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que permita potenciar habilidades en los estudiantes para comunicarse con claridad en entornos informales y formales en un contexto técnico – científico.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AA1F" w14:textId="1A7AEFCC" w:rsidR="00EB6B68" w:rsidRPr="00EB6B68" w:rsidRDefault="00EB6B68" w:rsidP="00EB6B68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Asignatura de Horticultura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7 HORAS</w:t>
            </w:r>
          </w:p>
          <w:p w14:paraId="44A02D52" w14:textId="07D3AD6B" w:rsidR="00EB6B68" w:rsidRDefault="00EB6B68" w:rsidP="00EB6B68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Asignatura: Taller de </w:t>
            </w:r>
            <w:proofErr w:type="spellStart"/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Educomunicación</w:t>
            </w:r>
            <w:proofErr w:type="spellEnd"/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tres paralelos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6 HORAS.</w:t>
            </w:r>
          </w:p>
          <w:p w14:paraId="394E41DA" w14:textId="6A85ED3E" w:rsidR="00EB6B68" w:rsidRPr="00EB6B68" w:rsidRDefault="00EB6B68" w:rsidP="00EB6B68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Asignatura: Prácticas de servicio comunitario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2 HORAS.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Preparación de clase</w:t>
            </w:r>
            <w:r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: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4 HORAS</w:t>
            </w:r>
          </w:p>
          <w:p w14:paraId="0A4112D4" w14:textId="7726A427" w:rsidR="00EB6B68" w:rsidRPr="00EB6B68" w:rsidRDefault="00EB6B68" w:rsidP="00EB6B68">
            <w:pPr>
              <w:kinsoku w:val="0"/>
              <w:overflowPunct w:val="0"/>
              <w:spacing w:line="191" w:lineRule="exact"/>
              <w:ind w:right="108"/>
              <w:jc w:val="both"/>
              <w:textAlignment w:val="baseline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 xml:space="preserve">Junta académica </w:t>
            </w:r>
            <w:r w:rsidRPr="00EB6B68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1 HORA.</w:t>
            </w:r>
          </w:p>
          <w:p w14:paraId="57DFF23F" w14:textId="612ACA7D" w:rsidR="00EB6B68" w:rsidRPr="00EB6B68" w:rsidRDefault="00EB6B68" w:rsidP="00EB6B68">
            <w:pPr>
              <w:spacing w:after="0" w:line="240" w:lineRule="auto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TOTAL: 20 </w:t>
            </w: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HORAS/SEMANA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EC46" w14:textId="77777777" w:rsidR="00EB6B68" w:rsidRPr="00987CEC" w:rsidRDefault="00EB6B68" w:rsidP="00EB6B68">
            <w:pPr>
              <w:spacing w:line="191" w:lineRule="auto"/>
              <w:ind w:right="1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Maestría RMU: </w:t>
            </w: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$1000,00</w:t>
            </w:r>
          </w:p>
          <w:p w14:paraId="1B0C3E48" w14:textId="77777777" w:rsidR="00EB6B68" w:rsidRDefault="00EB6B68" w:rsidP="00EB6B68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</w:pP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PHD RMU: </w:t>
            </w:r>
            <w:r w:rsidRPr="00987CEC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$1574,90</w:t>
            </w:r>
            <w:r w:rsidRPr="00987CEC"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455D34BA" w14:textId="3FBE0595" w:rsidR="00EB6B68" w:rsidRPr="00EB6B68" w:rsidRDefault="00EB6B68" w:rsidP="00EB6B68">
            <w:pPr>
              <w:spacing w:line="191" w:lineRule="auto"/>
              <w:ind w:right="108"/>
              <w:jc w:val="both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entury Gothic" w:hAnsiTheme="majorHAnsi" w:cstheme="majorHAnsi"/>
                <w:b/>
                <w:color w:val="000000"/>
                <w:sz w:val="16"/>
                <w:szCs w:val="16"/>
              </w:rPr>
              <w:t>(</w:t>
            </w:r>
            <w:r w:rsidRPr="00EB6B68"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  <w:t>cuando se cumpla lo prescrito en el reglamento vigente)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953F" w14:textId="5053C043" w:rsidR="00EB6B68" w:rsidRPr="00EB6B68" w:rsidRDefault="00EB6B68" w:rsidP="00EB6B68">
            <w:pPr>
              <w:spacing w:after="0" w:line="240" w:lineRule="auto"/>
              <w:jc w:val="center"/>
              <w:rPr>
                <w:rFonts w:asciiTheme="majorHAnsi" w:eastAsia="Century Gothic" w:hAnsiTheme="majorHAnsi" w:cstheme="majorHAnsi"/>
                <w:color w:val="000000"/>
                <w:sz w:val="16"/>
                <w:szCs w:val="16"/>
              </w:rPr>
            </w:pPr>
            <w:r w:rsidRPr="00987CEC">
              <w:rPr>
                <w:rFonts w:asciiTheme="majorHAnsi" w:hAnsiTheme="majorHAnsi" w:cstheme="majorHAnsi"/>
                <w:sz w:val="16"/>
                <w:szCs w:val="16"/>
              </w:rPr>
              <w:t xml:space="preserve">Recursos provenientes </w:t>
            </w:r>
            <w:proofErr w:type="spellStart"/>
            <w:r w:rsidRPr="00987CEC">
              <w:rPr>
                <w:rFonts w:asciiTheme="majorHAnsi" w:hAnsiTheme="majorHAnsi" w:cstheme="majorHAnsi"/>
                <w:sz w:val="16"/>
                <w:szCs w:val="16"/>
              </w:rPr>
              <w:t>preasignaciones</w:t>
            </w:r>
            <w:proofErr w:type="spellEnd"/>
          </w:p>
        </w:tc>
      </w:tr>
    </w:tbl>
    <w:p w14:paraId="480E97DD" w14:textId="4766325E" w:rsidR="004D0EC6" w:rsidRDefault="00986079" w:rsidP="00F96D12">
      <w:pPr>
        <w:spacing w:after="0" w:line="240" w:lineRule="auto"/>
        <w:ind w:left="125" w:right="270"/>
        <w:rPr>
          <w:i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</w:t>
      </w:r>
      <w:r w:rsidR="00F96D12" w:rsidRPr="00F96D12">
        <w:t xml:space="preserve"> </w:t>
      </w:r>
      <w:r w:rsidR="00F96D12" w:rsidRPr="00F96D12">
        <w:rPr>
          <w:i/>
          <w:color w:val="000000"/>
          <w:sz w:val="16"/>
          <w:szCs w:val="16"/>
        </w:rPr>
        <w:t>Las remuneraciones d</w:t>
      </w:r>
      <w:r w:rsidR="00773E31">
        <w:rPr>
          <w:i/>
          <w:color w:val="000000"/>
          <w:sz w:val="16"/>
          <w:szCs w:val="16"/>
        </w:rPr>
        <w:t>ependerán del grado académico.</w:t>
      </w:r>
    </w:p>
    <w:p w14:paraId="72E4C915" w14:textId="77777777" w:rsidR="00F96D12" w:rsidRDefault="00F96D12" w:rsidP="00F96D12">
      <w:pPr>
        <w:spacing w:after="0" w:line="240" w:lineRule="auto"/>
        <w:ind w:left="125" w:right="270"/>
        <w:rPr>
          <w:sz w:val="16"/>
          <w:szCs w:val="16"/>
        </w:rPr>
      </w:pPr>
    </w:p>
    <w:p w14:paraId="4E0315A0" w14:textId="6E281E67" w:rsidR="004D0EC6" w:rsidRDefault="00713A31">
      <w:pPr>
        <w:spacing w:after="160" w:line="25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inscripciones se recibirán en formato impreso en la secretaria de </w:t>
      </w:r>
      <w:r w:rsidRPr="00C5666A">
        <w:rPr>
          <w:sz w:val="16"/>
          <w:szCs w:val="16"/>
        </w:rPr>
        <w:t xml:space="preserve">la Facultad de </w:t>
      </w:r>
      <w:r w:rsidR="00CC73EC" w:rsidRPr="00C5666A">
        <w:rPr>
          <w:sz w:val="16"/>
          <w:szCs w:val="16"/>
        </w:rPr>
        <w:t xml:space="preserve">Ciencias </w:t>
      </w:r>
      <w:r w:rsidR="00987CEC" w:rsidRPr="00C5666A">
        <w:rPr>
          <w:sz w:val="16"/>
          <w:szCs w:val="16"/>
        </w:rPr>
        <w:t xml:space="preserve">Agropecuarias </w:t>
      </w:r>
      <w:r w:rsidR="00F96D12" w:rsidRPr="00C5666A">
        <w:rPr>
          <w:sz w:val="16"/>
          <w:szCs w:val="16"/>
        </w:rPr>
        <w:t>de la Universidad de Cuenca, en el horario</w:t>
      </w:r>
      <w:r w:rsidRPr="00C5666A">
        <w:rPr>
          <w:sz w:val="16"/>
          <w:szCs w:val="16"/>
        </w:rPr>
        <w:t xml:space="preserve"> </w:t>
      </w:r>
      <w:r w:rsidR="00904AD7" w:rsidRPr="00C5666A">
        <w:rPr>
          <w:sz w:val="16"/>
          <w:szCs w:val="16"/>
        </w:rPr>
        <w:t>de 08h00 a 13h00 y de 15H00 a 18H0</w:t>
      </w:r>
      <w:r w:rsidR="00F96D12" w:rsidRPr="00C5666A">
        <w:rPr>
          <w:sz w:val="16"/>
          <w:szCs w:val="16"/>
        </w:rPr>
        <w:t>0</w:t>
      </w:r>
      <w:r w:rsidR="002944F8" w:rsidRPr="00C5666A">
        <w:rPr>
          <w:sz w:val="16"/>
          <w:szCs w:val="16"/>
        </w:rPr>
        <w:t xml:space="preserve">, hasta el </w:t>
      </w:r>
      <w:r w:rsidR="002656F8">
        <w:rPr>
          <w:sz w:val="16"/>
          <w:szCs w:val="16"/>
        </w:rPr>
        <w:t xml:space="preserve">10 </w:t>
      </w:r>
      <w:r w:rsidR="00987CEC" w:rsidRPr="00C5666A">
        <w:rPr>
          <w:sz w:val="16"/>
          <w:szCs w:val="16"/>
        </w:rPr>
        <w:t>de julio</w:t>
      </w:r>
      <w:r w:rsidR="00F96D12" w:rsidRPr="00C5666A">
        <w:rPr>
          <w:sz w:val="16"/>
          <w:szCs w:val="16"/>
        </w:rPr>
        <w:t xml:space="preserve"> de 2023</w:t>
      </w:r>
      <w:r w:rsidR="00F96D12" w:rsidRPr="00C5666A">
        <w:rPr>
          <w:rFonts w:asciiTheme="minorHAnsi" w:eastAsia="Arial" w:hAnsiTheme="minorHAnsi" w:cstheme="minorHAnsi"/>
          <w:sz w:val="16"/>
          <w:szCs w:val="16"/>
        </w:rPr>
        <w:t xml:space="preserve"> </w:t>
      </w:r>
      <w:r>
        <w:rPr>
          <w:sz w:val="16"/>
          <w:szCs w:val="16"/>
        </w:rPr>
        <w:t xml:space="preserve">y deberán contener la siguiente documentación, de conformidad a las disposiciones contenidas en el </w:t>
      </w:r>
      <w:r w:rsidRPr="002D293C">
        <w:rPr>
          <w:i/>
          <w:sz w:val="16"/>
          <w:szCs w:val="16"/>
        </w:rPr>
        <w:t>“Procedimiento para Selección de Personal Académico y Personal de Apoyo Académico no Titular Ocasional”</w:t>
      </w:r>
      <w:r w:rsidRPr="00F96D12">
        <w:rPr>
          <w:sz w:val="16"/>
          <w:szCs w:val="16"/>
        </w:rPr>
        <w:t xml:space="preserve"> </w:t>
      </w:r>
      <w:r>
        <w:rPr>
          <w:sz w:val="16"/>
          <w:szCs w:val="16"/>
        </w:rPr>
        <w:t>(UC-CU-RES-021-2022</w:t>
      </w:r>
      <w:r w:rsidR="00F96D12">
        <w:rPr>
          <w:sz w:val="16"/>
          <w:szCs w:val="16"/>
        </w:rPr>
        <w:t xml:space="preserve"> </w:t>
      </w:r>
      <w:r w:rsidR="00F96D12" w:rsidRPr="00F96D12">
        <w:rPr>
          <w:sz w:val="16"/>
          <w:szCs w:val="16"/>
        </w:rPr>
        <w:t>reformado mediante resolución UC-CU-RES-013-2023</w:t>
      </w:r>
      <w:r>
        <w:rPr>
          <w:sz w:val="16"/>
          <w:szCs w:val="16"/>
        </w:rPr>
        <w:t xml:space="preserve">) de la Universidad de Cuenca: </w:t>
      </w:r>
    </w:p>
    <w:p w14:paraId="676183A6" w14:textId="77777777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a) Solicitud firmada por el peticionario o por una persona que presente autorización por escrito con reconocimiento de firma notarial, dirigida al Rectorado de la Universidad, indicando    el área o asignatura     del proceso de selección, enumerando los documentos que acompaña y señalando domicilio y dirección de correo electrónico para las notificaciones;</w:t>
      </w:r>
    </w:p>
    <w:p w14:paraId="2304600E" w14:textId="1DB11198" w:rsidR="004D0EC6" w:rsidRDefault="00713A31">
      <w:pPr>
        <w:spacing w:after="0" w:line="252" w:lineRule="auto"/>
        <w:ind w:left="720" w:hanging="152"/>
        <w:jc w:val="both"/>
        <w:rPr>
          <w:sz w:val="16"/>
          <w:szCs w:val="16"/>
        </w:rPr>
      </w:pPr>
      <w:r>
        <w:rPr>
          <w:sz w:val="16"/>
          <w:szCs w:val="16"/>
        </w:rPr>
        <w:t>b) Constancia del registro de los títulos del Órgano Rector de la Política Pública de Educación Superior;</w:t>
      </w:r>
      <w:r w:rsidR="00CC73EC">
        <w:rPr>
          <w:sz w:val="16"/>
          <w:szCs w:val="16"/>
        </w:rPr>
        <w:t xml:space="preserve"> y</w:t>
      </w:r>
    </w:p>
    <w:p w14:paraId="79E5D060" w14:textId="01AF1C8F" w:rsidR="004D0EC6" w:rsidRDefault="00713A31">
      <w:pPr>
        <w:spacing w:after="0" w:line="252" w:lineRule="auto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c) Copia de la cédula de i</w:t>
      </w:r>
      <w:r w:rsidR="00CC73EC">
        <w:rPr>
          <w:sz w:val="16"/>
          <w:szCs w:val="16"/>
        </w:rPr>
        <w:t>dentidad o pasaporte.</w:t>
      </w:r>
    </w:p>
    <w:p w14:paraId="127911AD" w14:textId="77777777" w:rsidR="004D0EC6" w:rsidRDefault="004D0EC6">
      <w:pPr>
        <w:spacing w:after="0" w:line="252" w:lineRule="auto"/>
        <w:jc w:val="both"/>
        <w:rPr>
          <w:sz w:val="16"/>
          <w:szCs w:val="16"/>
        </w:rPr>
      </w:pPr>
    </w:p>
    <w:p w14:paraId="2AB1F29C" w14:textId="6283C546" w:rsidR="00F96D12" w:rsidRPr="0031065A" w:rsidRDefault="00713A31" w:rsidP="0031065A">
      <w:pPr>
        <w:tabs>
          <w:tab w:val="left" w:pos="14034"/>
        </w:tabs>
        <w:spacing w:line="254" w:lineRule="auto"/>
        <w:ind w:right="-32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31065A">
        <w:rPr>
          <w:rFonts w:asciiTheme="majorHAnsi" w:hAnsiTheme="majorHAnsi" w:cstheme="majorHAnsi"/>
          <w:b/>
          <w:sz w:val="16"/>
          <w:szCs w:val="16"/>
        </w:rPr>
        <w:t>Documentos para Calificación de Méritos</w:t>
      </w:r>
      <w:r w:rsidRPr="0031065A">
        <w:rPr>
          <w:rFonts w:asciiTheme="majorHAnsi" w:hAnsiTheme="majorHAnsi" w:cstheme="majorHAnsi"/>
          <w:sz w:val="16"/>
          <w:szCs w:val="16"/>
        </w:rPr>
        <w:t xml:space="preserve">: La puntuación y calificación de méritos se realizará de conformidad a lo dispuesto </w:t>
      </w:r>
      <w:r w:rsidR="00904AD7">
        <w:rPr>
          <w:rFonts w:asciiTheme="majorHAnsi" w:hAnsiTheme="majorHAnsi" w:cstheme="majorHAnsi"/>
          <w:sz w:val="16"/>
          <w:szCs w:val="16"/>
        </w:rPr>
        <w:t>en el</w:t>
      </w:r>
      <w:r w:rsidR="00F96D12" w:rsidRPr="0031065A">
        <w:rPr>
          <w:rFonts w:asciiTheme="majorHAnsi" w:hAnsiTheme="majorHAnsi" w:cstheme="majorHAnsi"/>
          <w:sz w:val="16"/>
          <w:szCs w:val="16"/>
        </w:rPr>
        <w:t xml:space="preserve"> 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“</w:t>
      </w:r>
      <w:r w:rsidR="00F96D12" w:rsidRPr="0031065A">
        <w:rPr>
          <w:rFonts w:asciiTheme="majorHAnsi" w:eastAsia="Arial" w:hAnsiTheme="majorHAnsi" w:cstheme="majorHAnsi"/>
          <w:i/>
          <w:sz w:val="16"/>
          <w:szCs w:val="16"/>
        </w:rPr>
        <w:t>Procedimiento para Selección de Personal Académico y Personal de Apoyo Académico no Titular Ocasional</w:t>
      </w:r>
      <w:r w:rsidR="00F96D12" w:rsidRPr="0031065A">
        <w:rPr>
          <w:rFonts w:asciiTheme="majorHAnsi" w:eastAsia="Arial" w:hAnsiTheme="majorHAnsi" w:cstheme="majorHAnsi"/>
          <w:sz w:val="16"/>
          <w:szCs w:val="16"/>
        </w:rPr>
        <w:t>”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, de la Universidad de Cuenca para lo cual el aspirante deberá presentar </w:t>
      </w:r>
      <w:r w:rsidR="00F96D12" w:rsidRPr="0031065A">
        <w:rPr>
          <w:rFonts w:asciiTheme="majorHAnsi" w:eastAsia="Arial" w:hAnsiTheme="majorHAnsi" w:cstheme="majorHAnsi"/>
          <w:b/>
          <w:color w:val="000000"/>
          <w:sz w:val="16"/>
          <w:szCs w:val="16"/>
        </w:rPr>
        <w:t>original o copia certificada de los documentos</w:t>
      </w:r>
      <w:r w:rsidR="00F96D12" w:rsidRPr="0031065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. </w:t>
      </w:r>
    </w:p>
    <w:p w14:paraId="4A4F5DF7" w14:textId="10002F3B" w:rsidR="00485A05" w:rsidRDefault="00C2500A" w:rsidP="00485A05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>
        <w:rPr>
          <w:rFonts w:asciiTheme="majorHAnsi" w:eastAsia="Arial" w:hAnsiTheme="majorHAnsi" w:cstheme="majorHAnsi"/>
          <w:b/>
          <w:color w:val="000000"/>
          <w:sz w:val="16"/>
          <w:szCs w:val="16"/>
        </w:rPr>
        <w:t>Notas:</w:t>
      </w:r>
    </w:p>
    <w:p w14:paraId="028C1CA4" w14:textId="756582BE" w:rsidR="00485A05" w:rsidRPr="00485A05" w:rsidRDefault="0031065A" w:rsidP="00485A0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485A05">
        <w:rPr>
          <w:rFonts w:asciiTheme="majorHAnsi" w:eastAsia="Arial" w:hAnsiTheme="majorHAnsi" w:cstheme="majorHAnsi"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14:paraId="0DF81E71" w14:textId="21461905" w:rsidR="0031065A" w:rsidRPr="00485A05" w:rsidRDefault="0031065A" w:rsidP="00C5666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spacing w:after="0"/>
        <w:ind w:right="110"/>
        <w:jc w:val="both"/>
        <w:rPr>
          <w:rStyle w:val="Hipervnculo"/>
          <w:rFonts w:asciiTheme="majorHAnsi" w:eastAsia="Arial" w:hAnsiTheme="majorHAnsi" w:cstheme="majorHAnsi"/>
          <w:color w:val="000000"/>
          <w:sz w:val="16"/>
          <w:szCs w:val="16"/>
          <w:u w:val="none"/>
        </w:rPr>
      </w:pPr>
      <w:r w:rsidRPr="00485A05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Las bases del concurso estarán disponibles en la página web de la Universidad de Cuenca: </w:t>
      </w:r>
      <w:r w:rsidR="00C5666A" w:rsidRPr="00C5666A">
        <w:rPr>
          <w:rFonts w:asciiTheme="majorHAnsi" w:eastAsia="Arial" w:hAnsiTheme="majorHAnsi" w:cstheme="majorHAnsi"/>
          <w:color w:val="000000"/>
          <w:sz w:val="16"/>
          <w:szCs w:val="16"/>
        </w:rPr>
        <w:t>https://www2.ucuenca.edu.ec/nosotros/administracion-central/direccion-de-talento-humano</w:t>
      </w:r>
    </w:p>
    <w:p w14:paraId="10430B6B" w14:textId="77777777" w:rsidR="00EB6B68" w:rsidRPr="00EB6B68" w:rsidRDefault="00EB6B68" w:rsidP="00EB6B68">
      <w:pPr>
        <w:pStyle w:val="Prrafodelista"/>
        <w:numPr>
          <w:ilvl w:val="0"/>
          <w:numId w:val="1"/>
        </w:numPr>
        <w:spacing w:after="0" w:line="252" w:lineRule="auto"/>
        <w:jc w:val="both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EB6B68">
        <w:rPr>
          <w:rFonts w:asciiTheme="majorHAnsi" w:hAnsiTheme="majorHAnsi" w:cstheme="majorHAnsi"/>
          <w:sz w:val="16"/>
          <w:szCs w:val="16"/>
        </w:rPr>
        <w:t>Link de acceso a la normativa:</w:t>
      </w:r>
      <w:r w:rsidRPr="00EB6B68">
        <w:rPr>
          <w:rFonts w:asciiTheme="majorHAnsi" w:eastAsia="Cambria" w:hAnsiTheme="majorHAnsi" w:cstheme="majorHAnsi"/>
          <w:sz w:val="16"/>
          <w:szCs w:val="16"/>
        </w:rPr>
        <w:t xml:space="preserve"> </w:t>
      </w:r>
      <w:r w:rsidRPr="00EB6B68">
        <w:rPr>
          <w:rFonts w:asciiTheme="majorHAnsi" w:eastAsia="Cambria" w:hAnsiTheme="majorHAnsi" w:cstheme="majorHAnsi"/>
          <w:i/>
          <w:color w:val="000000"/>
          <w:sz w:val="16"/>
          <w:szCs w:val="16"/>
        </w:rPr>
        <w:t xml:space="preserve"> </w:t>
      </w:r>
      <w:hyperlink r:id="rId8" w:history="1">
        <w:r w:rsidRPr="00EB6B68">
          <w:rPr>
            <w:rStyle w:val="Hipervnculo"/>
            <w:rFonts w:asciiTheme="majorHAnsi" w:eastAsia="Arial" w:hAnsiTheme="majorHAnsi" w:cstheme="majorHAnsi"/>
            <w:sz w:val="16"/>
            <w:szCs w:val="16"/>
          </w:rPr>
          <w:t>https://drive.google.com/drive/folders/1ktyRvOzBzI71WBRFibEywl5JFjF53H0a?usp=drive_link</w:t>
        </w:r>
      </w:hyperlink>
    </w:p>
    <w:p w14:paraId="65FA1147" w14:textId="6B9E9CE9" w:rsidR="004D0EC6" w:rsidRPr="00A905EC" w:rsidRDefault="00F96D12" w:rsidP="00C5666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" w:hAnsiTheme="majorHAnsi" w:cstheme="majorHAnsi"/>
          <w:color w:val="FF0000"/>
          <w:sz w:val="16"/>
          <w:szCs w:val="16"/>
        </w:rPr>
      </w:pPr>
      <w:r w:rsidRPr="00A905EC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Mayor información se proporcionará en la Secretaría de la Facultad de </w:t>
      </w:r>
      <w:r w:rsidR="00CC73EC" w:rsidRPr="00C5666A">
        <w:rPr>
          <w:rFonts w:asciiTheme="majorHAnsi" w:eastAsia="Arial" w:hAnsiTheme="majorHAnsi" w:cstheme="majorHAnsi"/>
          <w:sz w:val="16"/>
          <w:szCs w:val="16"/>
        </w:rPr>
        <w:t xml:space="preserve">Ciencias </w:t>
      </w:r>
      <w:r w:rsidR="00C5666A" w:rsidRPr="00C5666A">
        <w:rPr>
          <w:rFonts w:asciiTheme="majorHAnsi" w:eastAsia="Arial" w:hAnsiTheme="majorHAnsi" w:cstheme="majorHAnsi"/>
          <w:sz w:val="16"/>
          <w:szCs w:val="16"/>
        </w:rPr>
        <w:t>Agropecuarias</w:t>
      </w:r>
      <w:r w:rsidR="00CC73EC" w:rsidRPr="00C5666A">
        <w:rPr>
          <w:rFonts w:asciiTheme="majorHAnsi" w:eastAsia="Arial" w:hAnsiTheme="majorHAnsi" w:cstheme="majorHAnsi"/>
          <w:sz w:val="16"/>
          <w:szCs w:val="16"/>
        </w:rPr>
        <w:t xml:space="preserve">, </w:t>
      </w:r>
      <w:r w:rsidR="00CC73EC" w:rsidRPr="00A905EC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ubicada en la </w:t>
      </w:r>
      <w:r w:rsidR="00C5666A" w:rsidRPr="00C5666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Av. 12 de </w:t>
      </w:r>
      <w:proofErr w:type="gramStart"/>
      <w:r w:rsidR="00C5666A" w:rsidRPr="00C5666A">
        <w:rPr>
          <w:rFonts w:asciiTheme="majorHAnsi" w:eastAsia="Arial" w:hAnsiTheme="majorHAnsi" w:cstheme="majorHAnsi"/>
          <w:color w:val="000000"/>
          <w:sz w:val="16"/>
          <w:szCs w:val="16"/>
        </w:rPr>
        <w:t>Octubre</w:t>
      </w:r>
      <w:proofErr w:type="gramEnd"/>
      <w:r w:rsidR="00C5666A" w:rsidRPr="00C5666A">
        <w:rPr>
          <w:rFonts w:asciiTheme="majorHAnsi" w:eastAsia="Arial" w:hAnsiTheme="majorHAnsi" w:cstheme="majorHAnsi"/>
          <w:color w:val="000000"/>
          <w:sz w:val="16"/>
          <w:szCs w:val="16"/>
        </w:rPr>
        <w:t xml:space="preserve"> y Diego de Tapia</w:t>
      </w:r>
      <w:r w:rsidR="00C5666A">
        <w:rPr>
          <w:rFonts w:asciiTheme="majorHAnsi" w:eastAsia="Arial" w:hAnsiTheme="majorHAnsi" w:cstheme="majorHAnsi"/>
          <w:color w:val="000000"/>
          <w:sz w:val="16"/>
          <w:szCs w:val="16"/>
        </w:rPr>
        <w:t>.</w:t>
      </w:r>
    </w:p>
    <w:p w14:paraId="51504CCC" w14:textId="18E3E2BB" w:rsidR="004D0EC6" w:rsidRDefault="00D477E4">
      <w:pPr>
        <w:spacing w:after="0"/>
        <w:ind w:left="720" w:hanging="720"/>
        <w:jc w:val="right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5666A">
        <w:rPr>
          <w:sz w:val="16"/>
          <w:szCs w:val="16"/>
        </w:rPr>
        <w:t xml:space="preserve">Cuenca, </w:t>
      </w:r>
      <w:r w:rsidR="00987CEC" w:rsidRPr="00C5666A">
        <w:rPr>
          <w:sz w:val="16"/>
          <w:szCs w:val="16"/>
        </w:rPr>
        <w:t xml:space="preserve">03 de julio </w:t>
      </w:r>
      <w:r w:rsidR="00713A31" w:rsidRPr="00C5666A">
        <w:rPr>
          <w:sz w:val="16"/>
          <w:szCs w:val="16"/>
        </w:rPr>
        <w:t>de 202</w:t>
      </w:r>
      <w:r w:rsidR="00AC363B" w:rsidRPr="00C5666A">
        <w:rPr>
          <w:sz w:val="16"/>
          <w:szCs w:val="16"/>
        </w:rPr>
        <w:t>3</w:t>
      </w:r>
    </w:p>
    <w:p w14:paraId="3C0156CD" w14:textId="77777777" w:rsidR="002232C7" w:rsidRPr="00A905EC" w:rsidRDefault="002232C7">
      <w:pPr>
        <w:spacing w:after="0"/>
        <w:ind w:left="720" w:hanging="720"/>
        <w:jc w:val="right"/>
        <w:rPr>
          <w:color w:val="FF0000"/>
          <w:sz w:val="16"/>
          <w:szCs w:val="16"/>
        </w:rPr>
      </w:pPr>
    </w:p>
    <w:p w14:paraId="750A64B0" w14:textId="10FEADE1" w:rsidR="004D0EC6" w:rsidRDefault="00987CE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Econ. Verónica Abril Calle</w:t>
      </w:r>
    </w:p>
    <w:p w14:paraId="2AC5BA36" w14:textId="4F352725" w:rsidR="004D0EC6" w:rsidRDefault="00713A31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DIRECTORA DE TALENTO</w:t>
      </w:r>
      <w:r w:rsidR="00987CEC">
        <w:rPr>
          <w:b/>
          <w:sz w:val="16"/>
          <w:szCs w:val="16"/>
        </w:rPr>
        <w:t xml:space="preserve"> HUMANO</w:t>
      </w:r>
    </w:p>
    <w:sectPr w:rsidR="004D0EC6">
      <w:pgSz w:w="16838" w:h="11906" w:orient="landscape"/>
      <w:pgMar w:top="567" w:right="1418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sariv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630"/>
    <w:multiLevelType w:val="hybridMultilevel"/>
    <w:tmpl w:val="50F2EAC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53D36"/>
    <w:multiLevelType w:val="hybridMultilevel"/>
    <w:tmpl w:val="7FB81F52"/>
    <w:lvl w:ilvl="0" w:tplc="EBDCF07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094F"/>
    <w:multiLevelType w:val="hybridMultilevel"/>
    <w:tmpl w:val="803058FE"/>
    <w:lvl w:ilvl="0" w:tplc="D02848C0"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0B8D"/>
    <w:multiLevelType w:val="hybridMultilevel"/>
    <w:tmpl w:val="9B94E29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10EE7"/>
    <w:multiLevelType w:val="hybridMultilevel"/>
    <w:tmpl w:val="B824B616"/>
    <w:lvl w:ilvl="0" w:tplc="F58ECAE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F24BA"/>
    <w:multiLevelType w:val="hybridMultilevel"/>
    <w:tmpl w:val="B59E15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6"/>
    <w:rsid w:val="000E7B6B"/>
    <w:rsid w:val="001B4EC5"/>
    <w:rsid w:val="002232C7"/>
    <w:rsid w:val="002656F8"/>
    <w:rsid w:val="002944F8"/>
    <w:rsid w:val="002D293C"/>
    <w:rsid w:val="0031065A"/>
    <w:rsid w:val="003234E9"/>
    <w:rsid w:val="00351F3A"/>
    <w:rsid w:val="004347D7"/>
    <w:rsid w:val="00444B8F"/>
    <w:rsid w:val="00485A05"/>
    <w:rsid w:val="004B2351"/>
    <w:rsid w:val="004C028A"/>
    <w:rsid w:val="004D0EC6"/>
    <w:rsid w:val="00543CE2"/>
    <w:rsid w:val="00713A31"/>
    <w:rsid w:val="00773E31"/>
    <w:rsid w:val="008F69AF"/>
    <w:rsid w:val="00904AD7"/>
    <w:rsid w:val="009167D0"/>
    <w:rsid w:val="00964D74"/>
    <w:rsid w:val="00986079"/>
    <w:rsid w:val="00987CEC"/>
    <w:rsid w:val="009E431D"/>
    <w:rsid w:val="00A11918"/>
    <w:rsid w:val="00A905EC"/>
    <w:rsid w:val="00AC363B"/>
    <w:rsid w:val="00B4631A"/>
    <w:rsid w:val="00C2500A"/>
    <w:rsid w:val="00C5666A"/>
    <w:rsid w:val="00C82268"/>
    <w:rsid w:val="00C915DD"/>
    <w:rsid w:val="00CC73EC"/>
    <w:rsid w:val="00D07C30"/>
    <w:rsid w:val="00D477E4"/>
    <w:rsid w:val="00DA7C35"/>
    <w:rsid w:val="00E153EB"/>
    <w:rsid w:val="00EB6B68"/>
    <w:rsid w:val="00F742B0"/>
    <w:rsid w:val="00F96D12"/>
    <w:rsid w:val="00FC3AA2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50D"/>
  <w15:docId w15:val="{654B71F2-F082-4BFC-B520-6A4C160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505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505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505F0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05F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qFormat/>
    <w:rsid w:val="00A33CEC"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505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505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EF071F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65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ktyRvOzBzI71WBRFibEywl5JFjF53H0a?usp=drive_lin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zLuH1OLJNe09UpfcdzNSBfsnsg==">AMUW2mUJqxAon4ZqEzMQcQSQER9Fklk64kEFnYtXqBnJ8vJvRdjEygrYMbdfZ7iX+Tr8KYSFdcxFJ+bU2VYV/XDzcJ/0lQ+UOKnNkeorlKgOuP/I4N0PUDi4f+faK2hyF3UTfhU0F+qX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E36E9C-3758-4E27-9C1D-1879C2A3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1365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NATALY CAROLINA CASTILLO ORBES</cp:lastModifiedBy>
  <cp:revision>4</cp:revision>
  <dcterms:created xsi:type="dcterms:W3CDTF">2023-06-30T16:07:00Z</dcterms:created>
  <dcterms:modified xsi:type="dcterms:W3CDTF">2023-06-30T16:35:00Z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